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C41F0" w14:textId="77777777" w:rsidR="005F6165" w:rsidRDefault="00266D9C" w:rsidP="00F255CC">
      <w:pPr>
        <w:tabs>
          <w:tab w:val="left" w:pos="3165"/>
        </w:tabs>
        <w:ind w:right="-104" w:firstLine="900"/>
        <w:jc w:val="both"/>
        <w:rPr>
          <w:color w:val="auto"/>
          <w:sz w:val="20"/>
        </w:rPr>
      </w:pP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 xml:space="preserve">                                                       </w:t>
      </w:r>
      <w:r w:rsidR="005F6165">
        <w:rPr>
          <w:b/>
          <w:color w:val="auto"/>
          <w:sz w:val="20"/>
        </w:rPr>
        <w:t xml:space="preserve">                                 </w:t>
      </w:r>
      <w:r w:rsidR="005F6165">
        <w:rPr>
          <w:color w:val="auto"/>
          <w:sz w:val="20"/>
        </w:rPr>
        <w:t xml:space="preserve">                                                </w:t>
      </w:r>
    </w:p>
    <w:p w14:paraId="7F8A7AE9" w14:textId="77777777" w:rsidR="00F255CC" w:rsidRPr="00F255CC" w:rsidRDefault="005F6165" w:rsidP="00F255CC">
      <w:pPr>
        <w:ind w:right="-104" w:firstLine="900"/>
        <w:rPr>
          <w:caps/>
          <w:color w:val="auto"/>
          <w:sz w:val="28"/>
          <w:szCs w:val="28"/>
        </w:rPr>
      </w:pPr>
      <w:r>
        <w:rPr>
          <w:color w:val="auto"/>
          <w:sz w:val="20"/>
        </w:rPr>
        <w:t xml:space="preserve">                                               </w:t>
      </w:r>
      <w:r w:rsidR="00F255CC">
        <w:rPr>
          <w:color w:val="auto"/>
          <w:sz w:val="20"/>
        </w:rPr>
        <w:t xml:space="preserve">                                                             </w:t>
      </w:r>
      <w:r w:rsidR="00F255CC" w:rsidRPr="00F255CC">
        <w:rPr>
          <w:caps/>
          <w:color w:val="auto"/>
          <w:sz w:val="28"/>
          <w:szCs w:val="28"/>
        </w:rPr>
        <w:t xml:space="preserve">Приложение № </w:t>
      </w:r>
      <w:r w:rsidR="00782B3E" w:rsidRPr="00782B3E">
        <w:rPr>
          <w:caps/>
          <w:color w:val="auto"/>
          <w:sz w:val="28"/>
          <w:szCs w:val="28"/>
        </w:rPr>
        <w:t>5</w:t>
      </w:r>
    </w:p>
    <w:p w14:paraId="7E9A3DF8" w14:textId="77777777" w:rsidR="00F255CC" w:rsidRPr="00F255CC" w:rsidRDefault="00F255CC" w:rsidP="00F255CC">
      <w:pPr>
        <w:jc w:val="center"/>
        <w:rPr>
          <w:rFonts w:eastAsia="Calibri"/>
          <w:color w:val="000000"/>
          <w:sz w:val="10"/>
          <w:szCs w:val="10"/>
          <w:lang w:eastAsia="en-US"/>
        </w:rPr>
      </w:pPr>
    </w:p>
    <w:p w14:paraId="7E4840B6" w14:textId="77777777" w:rsidR="00F255CC" w:rsidRDefault="00F255CC" w:rsidP="00F255CC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Коллективному договору Муниципального </w:t>
      </w:r>
    </w:p>
    <w:p w14:paraId="34E77C6E" w14:textId="77777777" w:rsidR="00F255CC" w:rsidRDefault="00F255CC" w:rsidP="00F255CC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автономного дошкольного образовательного учреждения </w:t>
      </w:r>
    </w:p>
    <w:p w14:paraId="2F9D5A9C" w14:textId="77777777" w:rsidR="00F255CC" w:rsidRDefault="00F255CC" w:rsidP="00F255CC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«Детский сад комбинированного вида № 25 «Рябинка» </w:t>
      </w:r>
    </w:p>
    <w:p w14:paraId="42A9D38F" w14:textId="77777777" w:rsidR="00F255CC" w:rsidRDefault="00F255CC" w:rsidP="00F255CC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proofErr w:type="gramStart"/>
      <w:r>
        <w:rPr>
          <w:color w:val="000000"/>
          <w:sz w:val="27"/>
          <w:szCs w:val="27"/>
        </w:rPr>
        <w:t>20</w:t>
      </w:r>
      <w:r w:rsidR="00BD123E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-20</w:t>
      </w:r>
      <w:r w:rsidR="00782B3E">
        <w:rPr>
          <w:color w:val="000000"/>
          <w:sz w:val="27"/>
          <w:szCs w:val="27"/>
        </w:rPr>
        <w:t>2</w:t>
      </w:r>
      <w:r w:rsidR="00BD123E">
        <w:rPr>
          <w:color w:val="000000"/>
          <w:sz w:val="27"/>
          <w:szCs w:val="27"/>
        </w:rPr>
        <w:t>3</w:t>
      </w:r>
      <w:proofErr w:type="gramEnd"/>
      <w:r>
        <w:rPr>
          <w:color w:val="000000"/>
          <w:sz w:val="27"/>
          <w:szCs w:val="27"/>
        </w:rPr>
        <w:t xml:space="preserve"> годы</w:t>
      </w:r>
    </w:p>
    <w:p w14:paraId="0825FA55" w14:textId="77777777" w:rsidR="00F255CC" w:rsidRDefault="00F255CC" w:rsidP="00F255CC">
      <w:pPr>
        <w:jc w:val="center"/>
        <w:rPr>
          <w:caps/>
          <w:color w:val="auto"/>
          <w:sz w:val="28"/>
          <w:szCs w:val="28"/>
        </w:rPr>
      </w:pPr>
    </w:p>
    <w:p w14:paraId="34013924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2DF9DEA4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65DEF4C5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35611670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68A69D9A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5AF911C2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202B2023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317C9E55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14D2DE86" w14:textId="77777777" w:rsidR="00F255CC" w:rsidRPr="00F255CC" w:rsidRDefault="00F255CC" w:rsidP="00F255CC">
      <w:pPr>
        <w:jc w:val="center"/>
        <w:rPr>
          <w:rFonts w:cs="Tahoma"/>
          <w:b/>
          <w:caps/>
          <w:color w:val="auto"/>
          <w:sz w:val="28"/>
          <w:szCs w:val="28"/>
        </w:rPr>
      </w:pPr>
      <w:r w:rsidRPr="00F255CC">
        <w:rPr>
          <w:rFonts w:cs="Tahoma"/>
          <w:b/>
          <w:caps/>
          <w:color w:val="auto"/>
          <w:sz w:val="28"/>
          <w:szCs w:val="28"/>
        </w:rPr>
        <w:t xml:space="preserve">положение о </w:t>
      </w:r>
      <w:r>
        <w:rPr>
          <w:rFonts w:cs="Tahoma"/>
          <w:b/>
          <w:caps/>
          <w:color w:val="auto"/>
          <w:sz w:val="28"/>
          <w:szCs w:val="28"/>
        </w:rPr>
        <w:t>порядке формирования и распределения фонда оплаты труда</w:t>
      </w:r>
    </w:p>
    <w:p w14:paraId="78AF84A1" w14:textId="77777777" w:rsidR="00F255CC" w:rsidRPr="00127826" w:rsidRDefault="00F255CC" w:rsidP="00F255CC">
      <w:pPr>
        <w:jc w:val="center"/>
        <w:rPr>
          <w:rFonts w:cs="Tahoma"/>
          <w:b/>
          <w:caps/>
          <w:sz w:val="10"/>
          <w:szCs w:val="10"/>
        </w:rPr>
      </w:pPr>
    </w:p>
    <w:p w14:paraId="00801F69" w14:textId="77777777" w:rsidR="00F255CC" w:rsidRPr="00127826" w:rsidRDefault="00F255CC" w:rsidP="00F255CC">
      <w:pPr>
        <w:jc w:val="center"/>
        <w:rPr>
          <w:color w:val="000000"/>
          <w:sz w:val="28"/>
          <w:szCs w:val="28"/>
        </w:rPr>
      </w:pPr>
      <w:r w:rsidRPr="00127826">
        <w:rPr>
          <w:color w:val="000000"/>
          <w:sz w:val="28"/>
          <w:szCs w:val="28"/>
        </w:rPr>
        <w:t>Муниципального автономного дошкольного образовательного учреждения</w:t>
      </w:r>
    </w:p>
    <w:p w14:paraId="4E41A9A1" w14:textId="77777777" w:rsidR="00F255CC" w:rsidRPr="00127826" w:rsidRDefault="00F255CC" w:rsidP="00F255CC">
      <w:pPr>
        <w:jc w:val="center"/>
        <w:rPr>
          <w:color w:val="000000"/>
          <w:sz w:val="28"/>
          <w:szCs w:val="28"/>
        </w:rPr>
      </w:pPr>
      <w:r w:rsidRPr="00127826">
        <w:rPr>
          <w:color w:val="000000"/>
          <w:sz w:val="28"/>
          <w:szCs w:val="28"/>
        </w:rPr>
        <w:t>«Детский сад комбинированного вида № 25 «Рябинка»</w:t>
      </w:r>
    </w:p>
    <w:p w14:paraId="48155EF4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76E8974C" w14:textId="77777777" w:rsidR="00F255CC" w:rsidRDefault="00F255CC" w:rsidP="00F255CC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14:paraId="54012496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4AE57093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5F1C8853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64A6B895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6B042390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18D539AF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4712B77B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3415B969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4076AED0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p w14:paraId="241D27D9" w14:textId="77777777" w:rsidR="00F255CC" w:rsidRDefault="00F255CC" w:rsidP="00F255CC">
      <w:pPr>
        <w:jc w:val="center"/>
        <w:rPr>
          <w:rFonts w:cs="Tahoma"/>
          <w:b/>
          <w:caps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5084"/>
      </w:tblGrid>
      <w:tr w:rsidR="00F255CC" w14:paraId="263F05E4" w14:textId="77777777" w:rsidTr="00F255CC"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0D8E71D9" w14:textId="77777777" w:rsidR="00F255CC" w:rsidRDefault="00F255CC">
            <w:pPr>
              <w:pStyle w:val="a6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Представитель работодателя-</w:t>
            </w:r>
          </w:p>
          <w:p w14:paraId="2CB24649" w14:textId="77777777" w:rsidR="00F255CC" w:rsidRDefault="00F255CC">
            <w:pPr>
              <w:pStyle w:val="a6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руководитель организации</w:t>
            </w:r>
          </w:p>
          <w:p w14:paraId="4E3F17B0" w14:textId="77777777" w:rsidR="00F255CC" w:rsidRDefault="00F255CC">
            <w:pPr>
              <w:pStyle w:val="a6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___________________________</w:t>
            </w:r>
          </w:p>
          <w:p w14:paraId="657CAB7A" w14:textId="77777777" w:rsidR="00F255CC" w:rsidRDefault="00F255CC" w:rsidP="00BD123E">
            <w:pPr>
              <w:pStyle w:val="a6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«___</w:t>
            </w:r>
            <w:proofErr w:type="gramStart"/>
            <w:r>
              <w:rPr>
                <w:b w:val="0"/>
                <w:sz w:val="26"/>
                <w:szCs w:val="26"/>
                <w:lang w:eastAsia="en-US"/>
              </w:rPr>
              <w:t>_»_</w:t>
            </w:r>
            <w:proofErr w:type="gramEnd"/>
            <w:r>
              <w:rPr>
                <w:b w:val="0"/>
                <w:sz w:val="26"/>
                <w:szCs w:val="26"/>
                <w:lang w:eastAsia="en-US"/>
              </w:rPr>
              <w:t>__________20</w:t>
            </w:r>
            <w:r w:rsidR="00BD123E">
              <w:rPr>
                <w:b w:val="0"/>
                <w:sz w:val="26"/>
                <w:szCs w:val="26"/>
                <w:lang w:eastAsia="en-US"/>
              </w:rPr>
              <w:t>__</w:t>
            </w:r>
            <w:r>
              <w:rPr>
                <w:b w:val="0"/>
                <w:sz w:val="26"/>
                <w:szCs w:val="26"/>
                <w:lang w:eastAsia="en-US"/>
              </w:rPr>
              <w:t>__г.</w:t>
            </w:r>
          </w:p>
        </w:tc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ACB60C7" w14:textId="77777777" w:rsidR="00F255CC" w:rsidRDefault="00F255CC">
            <w:pPr>
              <w:pStyle w:val="a6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Представитель работников-</w:t>
            </w:r>
          </w:p>
          <w:p w14:paraId="674C9CFD" w14:textId="77777777" w:rsidR="00F255CC" w:rsidRDefault="00F255CC">
            <w:pPr>
              <w:pStyle w:val="a6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председатель первичной профсоюзной организации</w:t>
            </w:r>
          </w:p>
          <w:p w14:paraId="012F88EE" w14:textId="77777777" w:rsidR="00F255CC" w:rsidRDefault="00F255CC">
            <w:pPr>
              <w:pStyle w:val="a6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________________________</w:t>
            </w:r>
          </w:p>
          <w:p w14:paraId="17A4BEF9" w14:textId="77777777" w:rsidR="00F255CC" w:rsidRDefault="00F255CC" w:rsidP="00BD123E">
            <w:pPr>
              <w:pStyle w:val="a6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 xml:space="preserve"> «___</w:t>
            </w:r>
            <w:proofErr w:type="gramStart"/>
            <w:r>
              <w:rPr>
                <w:b w:val="0"/>
                <w:sz w:val="26"/>
                <w:szCs w:val="26"/>
                <w:lang w:eastAsia="en-US"/>
              </w:rPr>
              <w:t>_»_</w:t>
            </w:r>
            <w:proofErr w:type="gramEnd"/>
            <w:r>
              <w:rPr>
                <w:b w:val="0"/>
                <w:sz w:val="26"/>
                <w:szCs w:val="26"/>
                <w:lang w:eastAsia="en-US"/>
              </w:rPr>
              <w:t>__________20</w:t>
            </w:r>
            <w:r w:rsidR="00BD123E">
              <w:rPr>
                <w:b w:val="0"/>
                <w:sz w:val="26"/>
                <w:szCs w:val="26"/>
                <w:lang w:eastAsia="en-US"/>
              </w:rPr>
              <w:t>__</w:t>
            </w:r>
            <w:r>
              <w:rPr>
                <w:b w:val="0"/>
                <w:sz w:val="26"/>
                <w:szCs w:val="26"/>
                <w:lang w:eastAsia="en-US"/>
              </w:rPr>
              <w:t>__г.</w:t>
            </w:r>
          </w:p>
        </w:tc>
      </w:tr>
    </w:tbl>
    <w:p w14:paraId="5AD1B9FB" w14:textId="77777777" w:rsidR="00F255CC" w:rsidRDefault="00F255CC" w:rsidP="00F25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AD8B294" w14:textId="77777777" w:rsidR="00F255CC" w:rsidRDefault="00F255CC" w:rsidP="00F25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47B893" w14:textId="77777777" w:rsidR="00266D9C" w:rsidRDefault="00266D9C" w:rsidP="00985D5A">
      <w:pPr>
        <w:ind w:right="-104" w:firstLine="900"/>
        <w:rPr>
          <w:b/>
          <w:color w:val="auto"/>
          <w:sz w:val="32"/>
          <w:szCs w:val="32"/>
        </w:rPr>
      </w:pPr>
    </w:p>
    <w:p w14:paraId="2880ACF4" w14:textId="77777777" w:rsidR="00F255CC" w:rsidRDefault="00F255CC" w:rsidP="00985D5A">
      <w:pPr>
        <w:ind w:right="-104" w:firstLine="900"/>
        <w:rPr>
          <w:b/>
          <w:color w:val="auto"/>
          <w:sz w:val="32"/>
          <w:szCs w:val="32"/>
        </w:rPr>
      </w:pPr>
    </w:p>
    <w:p w14:paraId="6B77E667" w14:textId="77777777" w:rsidR="00F255CC" w:rsidRDefault="00F255CC" w:rsidP="00985D5A">
      <w:pPr>
        <w:ind w:right="-104" w:firstLine="900"/>
        <w:rPr>
          <w:b/>
          <w:color w:val="auto"/>
          <w:sz w:val="32"/>
          <w:szCs w:val="32"/>
        </w:rPr>
      </w:pPr>
    </w:p>
    <w:p w14:paraId="71CEEE7B" w14:textId="77777777" w:rsidR="00F255CC" w:rsidRDefault="00F255CC" w:rsidP="00985D5A">
      <w:pPr>
        <w:ind w:right="-104" w:firstLine="900"/>
        <w:rPr>
          <w:b/>
          <w:color w:val="auto"/>
          <w:sz w:val="32"/>
          <w:szCs w:val="32"/>
        </w:rPr>
      </w:pPr>
    </w:p>
    <w:p w14:paraId="2A9FE8A2" w14:textId="77777777" w:rsidR="00F255CC" w:rsidRDefault="00F255CC" w:rsidP="00985D5A">
      <w:pPr>
        <w:ind w:right="-104" w:firstLine="900"/>
        <w:rPr>
          <w:b/>
          <w:color w:val="auto"/>
          <w:sz w:val="32"/>
          <w:szCs w:val="32"/>
        </w:rPr>
      </w:pPr>
    </w:p>
    <w:p w14:paraId="53AC63BF" w14:textId="77777777" w:rsidR="00F255CC" w:rsidRDefault="00F255CC" w:rsidP="00985D5A">
      <w:pPr>
        <w:ind w:right="-104" w:firstLine="900"/>
        <w:rPr>
          <w:b/>
          <w:color w:val="auto"/>
          <w:sz w:val="32"/>
          <w:szCs w:val="32"/>
        </w:rPr>
      </w:pPr>
    </w:p>
    <w:p w14:paraId="177B6883" w14:textId="77777777" w:rsidR="00F255CC" w:rsidRDefault="00F255CC" w:rsidP="00985D5A">
      <w:pPr>
        <w:ind w:right="-104" w:firstLine="900"/>
        <w:rPr>
          <w:b/>
          <w:color w:val="auto"/>
          <w:sz w:val="32"/>
          <w:szCs w:val="32"/>
        </w:rPr>
      </w:pPr>
    </w:p>
    <w:p w14:paraId="7465200F" w14:textId="77777777" w:rsidR="00F255CC" w:rsidRDefault="00F255CC" w:rsidP="00985D5A">
      <w:pPr>
        <w:ind w:right="-104" w:firstLine="900"/>
        <w:rPr>
          <w:b/>
          <w:color w:val="auto"/>
          <w:sz w:val="32"/>
          <w:szCs w:val="32"/>
        </w:rPr>
      </w:pPr>
    </w:p>
    <w:p w14:paraId="668BE1AC" w14:textId="77777777" w:rsidR="00411936" w:rsidRDefault="008A40D8" w:rsidP="00985D5A">
      <w:pPr>
        <w:ind w:right="-104" w:firstLine="90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</w:t>
      </w:r>
    </w:p>
    <w:p w14:paraId="1F5D7800" w14:textId="77777777" w:rsidR="00110E59" w:rsidRPr="00266D9C" w:rsidRDefault="00110E59" w:rsidP="00411936">
      <w:pPr>
        <w:ind w:right="-104" w:firstLine="900"/>
        <w:jc w:val="center"/>
        <w:rPr>
          <w:b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14:paraId="5FD15CC8" w14:textId="77777777" w:rsidR="00110E59" w:rsidRDefault="00110E59" w:rsidP="00985D5A">
      <w:pPr>
        <w:ind w:right="-104" w:firstLine="900"/>
        <w:jc w:val="center"/>
        <w:rPr>
          <w:color w:val="auto"/>
          <w:sz w:val="28"/>
          <w:szCs w:val="28"/>
        </w:rPr>
      </w:pPr>
    </w:p>
    <w:p w14:paraId="7DE15B1D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Новая система оплаты труда разработана для </w:t>
      </w:r>
      <w:proofErr w:type="gramStart"/>
      <w:r>
        <w:rPr>
          <w:color w:val="auto"/>
          <w:sz w:val="28"/>
          <w:szCs w:val="28"/>
        </w:rPr>
        <w:t xml:space="preserve">Муниципального </w:t>
      </w:r>
      <w:r w:rsidR="001F46F0">
        <w:rPr>
          <w:color w:val="auto"/>
          <w:sz w:val="28"/>
          <w:szCs w:val="28"/>
        </w:rPr>
        <w:t xml:space="preserve"> автономного</w:t>
      </w:r>
      <w:proofErr w:type="gramEnd"/>
      <w:r w:rsidR="001F46F0">
        <w:rPr>
          <w:color w:val="auto"/>
          <w:sz w:val="28"/>
          <w:szCs w:val="28"/>
        </w:rPr>
        <w:t xml:space="preserve"> дошкольного </w:t>
      </w:r>
      <w:r w:rsidR="00A770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образовател</w:t>
      </w:r>
      <w:r w:rsidR="001F46F0">
        <w:rPr>
          <w:color w:val="auto"/>
          <w:sz w:val="28"/>
          <w:szCs w:val="28"/>
        </w:rPr>
        <w:t xml:space="preserve">ьного учреждения «Детский </w:t>
      </w:r>
      <w:r w:rsidR="00510ABC">
        <w:rPr>
          <w:color w:val="auto"/>
          <w:sz w:val="28"/>
          <w:szCs w:val="28"/>
        </w:rPr>
        <w:t xml:space="preserve"> сад </w:t>
      </w:r>
      <w:r w:rsidR="00A77069">
        <w:rPr>
          <w:color w:val="auto"/>
          <w:sz w:val="28"/>
          <w:szCs w:val="28"/>
        </w:rPr>
        <w:t xml:space="preserve">комбинированного вида №25  </w:t>
      </w:r>
      <w:r w:rsidR="00510ABC">
        <w:rPr>
          <w:color w:val="auto"/>
          <w:sz w:val="28"/>
          <w:szCs w:val="28"/>
        </w:rPr>
        <w:t>«Рябинка</w:t>
      </w:r>
      <w:r w:rsidR="00A77069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(далее – М</w:t>
      </w:r>
      <w:r w:rsidR="001F46F0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ДОУ</w:t>
      </w:r>
      <w:r w:rsidR="001F46F0">
        <w:rPr>
          <w:color w:val="auto"/>
          <w:sz w:val="28"/>
          <w:szCs w:val="28"/>
        </w:rPr>
        <w:t xml:space="preserve"> № 25</w:t>
      </w:r>
      <w:r>
        <w:rPr>
          <w:color w:val="auto"/>
          <w:sz w:val="28"/>
          <w:szCs w:val="28"/>
        </w:rPr>
        <w:t>), реализующего программы дошкольного образования и применяется в отношении работников, участвующих в реализации данных программ, в том числе в отношении учебно-вспомогательного и административного персонала.</w:t>
      </w:r>
    </w:p>
    <w:p w14:paraId="49716E68" w14:textId="77777777" w:rsidR="00E652B3" w:rsidRDefault="00E652B3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proofErr w:type="gramStart"/>
      <w:r>
        <w:rPr>
          <w:color w:val="auto"/>
          <w:sz w:val="28"/>
          <w:szCs w:val="28"/>
        </w:rPr>
        <w:t>2.Новая</w:t>
      </w:r>
      <w:proofErr w:type="gramEnd"/>
      <w:r>
        <w:rPr>
          <w:color w:val="auto"/>
          <w:sz w:val="28"/>
          <w:szCs w:val="28"/>
        </w:rPr>
        <w:t xml:space="preserve"> система оплаты труда М</w:t>
      </w:r>
      <w:r w:rsidR="001F46F0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ДОУ базируется на следующих основных принципах:</w:t>
      </w:r>
    </w:p>
    <w:p w14:paraId="1FA563D3" w14:textId="77777777" w:rsidR="00E652B3" w:rsidRDefault="00E652B3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обязательность соблюдения норм трудового законодательства Российской Федерации и других законодательных и нормативных актов в области трудового права;</w:t>
      </w:r>
    </w:p>
    <w:p w14:paraId="26F3598A" w14:textId="77777777" w:rsidR="00E652B3" w:rsidRDefault="00E652B3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обеспечение минимальных государственных гарантий по оплате труда работников </w:t>
      </w:r>
      <w:r w:rsidR="001F46F0">
        <w:rPr>
          <w:color w:val="auto"/>
          <w:sz w:val="28"/>
          <w:szCs w:val="28"/>
        </w:rPr>
        <w:t>МА</w:t>
      </w:r>
      <w:r w:rsidR="00A77069">
        <w:rPr>
          <w:color w:val="auto"/>
          <w:sz w:val="28"/>
          <w:szCs w:val="28"/>
        </w:rPr>
        <w:t>ДОУ</w:t>
      </w:r>
      <w:r w:rsidR="001F46F0">
        <w:rPr>
          <w:color w:val="auto"/>
          <w:sz w:val="28"/>
          <w:szCs w:val="28"/>
        </w:rPr>
        <w:t xml:space="preserve"> № 25</w:t>
      </w:r>
      <w:r>
        <w:rPr>
          <w:color w:val="auto"/>
          <w:sz w:val="28"/>
          <w:szCs w:val="28"/>
        </w:rPr>
        <w:t xml:space="preserve"> 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14:paraId="60BECC56" w14:textId="77777777" w:rsidR="00E652B3" w:rsidRDefault="00E652B3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материальное стимулирование повышение качества работы.</w:t>
      </w:r>
    </w:p>
    <w:p w14:paraId="12B1EAD8" w14:textId="77777777" w:rsidR="00E652B3" w:rsidRDefault="00E652B3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Правовым основанием введения новой системы оплаты труда являются</w:t>
      </w:r>
      <w:r w:rsidR="008A40D8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 статьи 29, 41 Закона Российской Федерации «Об образовании», часть 2 статьи 26.14 Федерального закона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статья 144 Трудового кодекса Российской Федерации,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auto"/>
            <w:sz w:val="28"/>
            <w:szCs w:val="28"/>
          </w:rPr>
          <w:t>2003 г</w:t>
        </w:r>
      </w:smartTag>
      <w:r>
        <w:rPr>
          <w:color w:val="auto"/>
          <w:sz w:val="28"/>
          <w:szCs w:val="28"/>
        </w:rPr>
        <w:t>. №131 –ФЗ</w:t>
      </w:r>
      <w:r w:rsidR="008A40D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«Об общих принципах организации местного самоупр</w:t>
      </w:r>
      <w:r w:rsidR="008A40D8">
        <w:rPr>
          <w:color w:val="auto"/>
          <w:sz w:val="28"/>
          <w:szCs w:val="28"/>
        </w:rPr>
        <w:t>авления в Российской Федерации»;</w:t>
      </w:r>
      <w:r>
        <w:rPr>
          <w:color w:val="auto"/>
          <w:sz w:val="28"/>
          <w:szCs w:val="28"/>
        </w:rPr>
        <w:t xml:space="preserve"> Постановление Правительства Российской Федерации от 22 сентября 2007г. №605 «О введении новых систем оплаты труда работников федеральных бюджетных учреждений и гражданского персонала воинских частей, оплата труда которых осуществляется на основе единой тарифной сетки по оплате труда работников федеральных государственных учреждений»</w:t>
      </w:r>
    </w:p>
    <w:p w14:paraId="4E8B0DA6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Новая с</w:t>
      </w:r>
      <w:r w:rsidR="00A77069">
        <w:rPr>
          <w:color w:val="auto"/>
          <w:sz w:val="28"/>
          <w:szCs w:val="28"/>
        </w:rPr>
        <w:t>истема оплаты труда работников</w:t>
      </w:r>
      <w:r w:rsidR="00A77069" w:rsidRPr="00A77069">
        <w:rPr>
          <w:color w:val="auto"/>
          <w:sz w:val="28"/>
          <w:szCs w:val="28"/>
        </w:rPr>
        <w:t xml:space="preserve"> </w:t>
      </w:r>
      <w:r w:rsidR="001F46F0">
        <w:rPr>
          <w:color w:val="auto"/>
          <w:sz w:val="28"/>
          <w:szCs w:val="28"/>
        </w:rPr>
        <w:t>МА</w:t>
      </w:r>
      <w:r w:rsidR="00A77069">
        <w:rPr>
          <w:color w:val="auto"/>
          <w:sz w:val="28"/>
          <w:szCs w:val="28"/>
        </w:rPr>
        <w:t>ДОУ</w:t>
      </w:r>
      <w:r w:rsidR="001F46F0">
        <w:rPr>
          <w:color w:val="auto"/>
          <w:sz w:val="28"/>
          <w:szCs w:val="28"/>
        </w:rPr>
        <w:t xml:space="preserve"> № </w:t>
      </w:r>
      <w:proofErr w:type="gramStart"/>
      <w:r w:rsidR="001F46F0">
        <w:rPr>
          <w:color w:val="auto"/>
          <w:sz w:val="28"/>
          <w:szCs w:val="28"/>
        </w:rPr>
        <w:t>25</w:t>
      </w:r>
      <w:r w:rsidR="00A770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устанавливается</w:t>
      </w:r>
      <w:proofErr w:type="gramEnd"/>
      <w:r>
        <w:rPr>
          <w:color w:val="auto"/>
          <w:sz w:val="28"/>
          <w:szCs w:val="28"/>
        </w:rPr>
        <w:t xml:space="preserve">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Новосибирской области, правовыми актами органов местного самоуправления.</w:t>
      </w:r>
    </w:p>
    <w:p w14:paraId="47978773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1.4. Настоящий Порядок определяет формирование и расходование фонда оплаты труда и систему оплаты труда работников </w:t>
      </w:r>
      <w:r w:rsidR="001F46F0">
        <w:rPr>
          <w:color w:val="auto"/>
          <w:sz w:val="28"/>
          <w:szCs w:val="28"/>
        </w:rPr>
        <w:t>МА</w:t>
      </w:r>
      <w:r w:rsidR="00A77069">
        <w:rPr>
          <w:color w:val="auto"/>
          <w:sz w:val="28"/>
          <w:szCs w:val="28"/>
        </w:rPr>
        <w:t>ДОУ</w:t>
      </w:r>
      <w:r w:rsidR="001F46F0">
        <w:rPr>
          <w:color w:val="auto"/>
          <w:sz w:val="28"/>
          <w:szCs w:val="28"/>
        </w:rPr>
        <w:t>№ 25</w:t>
      </w:r>
    </w:p>
    <w:p w14:paraId="1B342112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 Оплата труда работников определяется трудовым договором (дополнительным соглашением к трудовому договору) между руководителем дошкольного учреждения и работниками, исходя из условий труда, его результативности, особенностей деятельности образовательного учреждения и работников.</w:t>
      </w:r>
    </w:p>
    <w:p w14:paraId="39E55E4C" w14:textId="77777777" w:rsidR="008A40D8" w:rsidRDefault="00C67232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</w:p>
    <w:p w14:paraId="2F5F4A46" w14:textId="77777777" w:rsidR="008A40D8" w:rsidRDefault="008A40D8" w:rsidP="00985D5A">
      <w:pPr>
        <w:ind w:right="-104" w:firstLine="900"/>
        <w:jc w:val="both"/>
        <w:rPr>
          <w:color w:val="auto"/>
          <w:sz w:val="28"/>
          <w:szCs w:val="28"/>
        </w:rPr>
      </w:pPr>
    </w:p>
    <w:p w14:paraId="75B12FE6" w14:textId="77777777" w:rsidR="00110E59" w:rsidRPr="001462A5" w:rsidRDefault="00110E59" w:rsidP="00411936">
      <w:pPr>
        <w:ind w:right="-104" w:firstLine="90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lastRenderedPageBreak/>
        <w:pict w14:anchorId="1757403D">
          <v:line id="_x0000_s1093" style="position:absolute;left:0;text-align:left;z-index:1" from="81pt,13.55pt" to="81pt,13.55pt">
            <v:stroke endarrow="block"/>
          </v:line>
        </w:pict>
      </w:r>
      <w:r>
        <w:rPr>
          <w:b/>
          <w:color w:val="auto"/>
          <w:sz w:val="28"/>
          <w:szCs w:val="28"/>
        </w:rPr>
        <w:t>2. Формирование фонда оплаты труда</w:t>
      </w:r>
    </w:p>
    <w:p w14:paraId="29878DE8" w14:textId="77777777" w:rsidR="00110E59" w:rsidRDefault="00110E59" w:rsidP="00985D5A">
      <w:pPr>
        <w:ind w:right="-104" w:firstLine="900"/>
        <w:jc w:val="both"/>
        <w:rPr>
          <w:b/>
          <w:color w:val="auto"/>
          <w:sz w:val="28"/>
          <w:szCs w:val="28"/>
        </w:rPr>
      </w:pPr>
    </w:p>
    <w:p w14:paraId="505BC0CA" w14:textId="77777777" w:rsidR="001462A5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proofErr w:type="gramStart"/>
      <w:r>
        <w:rPr>
          <w:color w:val="auto"/>
          <w:sz w:val="28"/>
          <w:szCs w:val="28"/>
        </w:rPr>
        <w:t>1.</w:t>
      </w:r>
      <w:r w:rsidR="008529BB">
        <w:rPr>
          <w:color w:val="auto"/>
          <w:sz w:val="28"/>
          <w:szCs w:val="28"/>
        </w:rPr>
        <w:t>Формирование</w:t>
      </w:r>
      <w:proofErr w:type="gramEnd"/>
      <w:r w:rsidR="008529BB">
        <w:rPr>
          <w:color w:val="auto"/>
          <w:sz w:val="28"/>
          <w:szCs w:val="28"/>
        </w:rPr>
        <w:t xml:space="preserve"> фонда оплаты труда </w:t>
      </w:r>
      <w:r w:rsidR="001F46F0">
        <w:rPr>
          <w:color w:val="auto"/>
          <w:sz w:val="28"/>
          <w:szCs w:val="28"/>
        </w:rPr>
        <w:t>МА</w:t>
      </w:r>
      <w:r w:rsidR="00A77069">
        <w:rPr>
          <w:color w:val="auto"/>
          <w:sz w:val="28"/>
          <w:szCs w:val="28"/>
        </w:rPr>
        <w:t>ДОУ</w:t>
      </w:r>
      <w:r w:rsidR="001F46F0">
        <w:rPr>
          <w:color w:val="auto"/>
          <w:sz w:val="28"/>
          <w:szCs w:val="28"/>
        </w:rPr>
        <w:t>№ 25</w:t>
      </w:r>
      <w:r w:rsidR="00A77069">
        <w:rPr>
          <w:color w:val="auto"/>
          <w:sz w:val="28"/>
          <w:szCs w:val="28"/>
        </w:rPr>
        <w:t xml:space="preserve"> </w:t>
      </w:r>
      <w:r w:rsidR="008529BB">
        <w:rPr>
          <w:color w:val="auto"/>
          <w:sz w:val="28"/>
          <w:szCs w:val="28"/>
        </w:rPr>
        <w:t xml:space="preserve">осуществляется в пределах объёма средств </w:t>
      </w:r>
      <w:r w:rsidR="001F46F0">
        <w:rPr>
          <w:color w:val="auto"/>
          <w:sz w:val="28"/>
          <w:szCs w:val="28"/>
        </w:rPr>
        <w:t>МА</w:t>
      </w:r>
      <w:r w:rsidR="00A77069">
        <w:rPr>
          <w:color w:val="auto"/>
          <w:sz w:val="28"/>
          <w:szCs w:val="28"/>
        </w:rPr>
        <w:t>ДОУ</w:t>
      </w:r>
      <w:r w:rsidR="001F46F0">
        <w:rPr>
          <w:color w:val="auto"/>
          <w:sz w:val="28"/>
          <w:szCs w:val="28"/>
        </w:rPr>
        <w:t>№ 25</w:t>
      </w:r>
      <w:r w:rsidR="008529BB">
        <w:rPr>
          <w:color w:val="auto"/>
          <w:sz w:val="28"/>
          <w:szCs w:val="28"/>
        </w:rPr>
        <w:t xml:space="preserve"> на текущий финансовый год, определённого в соответствии с региональным расчётным подушевым нормативом, количеством воспитанников и поправочным коэффициентом, и отражается в смете образовательного учреждения. </w:t>
      </w:r>
    </w:p>
    <w:p w14:paraId="6AFFF878" w14:textId="77777777" w:rsidR="008529BB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78EC13CB" w14:textId="77777777" w:rsidR="008529BB" w:rsidRDefault="008529BB" w:rsidP="00411936">
      <w:pPr>
        <w:ind w:right="-104" w:firstLine="90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 Распределение фонда оплаты труда дошкольного</w:t>
      </w:r>
    </w:p>
    <w:p w14:paraId="13C04ADC" w14:textId="77777777" w:rsidR="00110E59" w:rsidRDefault="008529BB" w:rsidP="00411936">
      <w:pPr>
        <w:ind w:right="-104" w:firstLine="90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образовательного учреждения</w:t>
      </w:r>
    </w:p>
    <w:p w14:paraId="530493FE" w14:textId="77777777" w:rsidR="00110E59" w:rsidRDefault="00110E59" w:rsidP="00985D5A">
      <w:pPr>
        <w:ind w:right="-104" w:firstLine="900"/>
        <w:jc w:val="both"/>
        <w:rPr>
          <w:b/>
          <w:color w:val="auto"/>
          <w:sz w:val="28"/>
          <w:szCs w:val="28"/>
        </w:rPr>
      </w:pPr>
    </w:p>
    <w:p w14:paraId="71AE4858" w14:textId="77777777" w:rsidR="008529BB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="001F46F0">
        <w:rPr>
          <w:color w:val="auto"/>
          <w:sz w:val="28"/>
          <w:szCs w:val="28"/>
        </w:rPr>
        <w:t>МА</w:t>
      </w:r>
      <w:r w:rsidR="00A77069">
        <w:rPr>
          <w:color w:val="auto"/>
          <w:sz w:val="28"/>
          <w:szCs w:val="28"/>
        </w:rPr>
        <w:t>ДОУ</w:t>
      </w:r>
      <w:r w:rsidR="001F46F0">
        <w:rPr>
          <w:color w:val="auto"/>
          <w:sz w:val="28"/>
          <w:szCs w:val="28"/>
        </w:rPr>
        <w:t>№ 25</w:t>
      </w:r>
      <w:r w:rsidR="008529BB">
        <w:rPr>
          <w:color w:val="auto"/>
          <w:sz w:val="28"/>
          <w:szCs w:val="28"/>
        </w:rPr>
        <w:t xml:space="preserve"> самостоятельно определяет в общем объёме средств, рассчитанном на основании регионального поду</w:t>
      </w:r>
      <w:r w:rsidR="00AE5071">
        <w:rPr>
          <w:color w:val="auto"/>
          <w:sz w:val="28"/>
          <w:szCs w:val="28"/>
        </w:rPr>
        <w:t>ш</w:t>
      </w:r>
      <w:r w:rsidR="008529BB">
        <w:rPr>
          <w:color w:val="auto"/>
          <w:sz w:val="28"/>
          <w:szCs w:val="28"/>
        </w:rPr>
        <w:t>евого норматива, количества воспитанников и поправочного коэффициента и доведённом до образовательного учреждения, долю:</w:t>
      </w:r>
    </w:p>
    <w:p w14:paraId="461A4657" w14:textId="77777777" w:rsidR="008529BB" w:rsidRDefault="008529BB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на материально – техническое обеспечение и оснащение </w:t>
      </w:r>
      <w:r w:rsidR="00411936">
        <w:rPr>
          <w:color w:val="auto"/>
          <w:sz w:val="28"/>
          <w:szCs w:val="28"/>
        </w:rPr>
        <w:t>воспитательно-образовательного</w:t>
      </w:r>
      <w:r>
        <w:rPr>
          <w:color w:val="auto"/>
          <w:sz w:val="28"/>
          <w:szCs w:val="28"/>
        </w:rPr>
        <w:t xml:space="preserve"> учреждения, оборудование помещений в соответствии с государственными и местными нормами и требованиями;</w:t>
      </w:r>
    </w:p>
    <w:p w14:paraId="79094082" w14:textId="77777777" w:rsidR="008529BB" w:rsidRDefault="008529BB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на заработную плату работников </w:t>
      </w:r>
      <w:r w:rsidR="00411936">
        <w:rPr>
          <w:color w:val="auto"/>
          <w:sz w:val="28"/>
          <w:szCs w:val="28"/>
        </w:rPr>
        <w:t>МА</w:t>
      </w:r>
      <w:r w:rsidR="00A77069">
        <w:rPr>
          <w:color w:val="auto"/>
          <w:sz w:val="28"/>
          <w:szCs w:val="28"/>
        </w:rPr>
        <w:t>ДОУ</w:t>
      </w:r>
      <w:r w:rsidR="00411936">
        <w:rPr>
          <w:color w:val="auto"/>
          <w:sz w:val="28"/>
          <w:szCs w:val="28"/>
        </w:rPr>
        <w:t xml:space="preserve"> № 25</w:t>
      </w:r>
      <w:r>
        <w:rPr>
          <w:color w:val="auto"/>
          <w:sz w:val="28"/>
          <w:szCs w:val="28"/>
        </w:rPr>
        <w:t>, в том числе надбавки к должностным окладам (ФОТ)</w:t>
      </w:r>
      <w:r w:rsidR="00E652B3">
        <w:rPr>
          <w:color w:val="auto"/>
          <w:sz w:val="28"/>
          <w:szCs w:val="28"/>
        </w:rPr>
        <w:t xml:space="preserve"> М</w:t>
      </w:r>
      <w:r w:rsidR="00782B3E">
        <w:rPr>
          <w:color w:val="auto"/>
          <w:sz w:val="28"/>
          <w:szCs w:val="28"/>
        </w:rPr>
        <w:t>А</w:t>
      </w:r>
      <w:r w:rsidR="00E652B3">
        <w:rPr>
          <w:color w:val="auto"/>
          <w:sz w:val="28"/>
          <w:szCs w:val="28"/>
        </w:rPr>
        <w:t>ДОУ</w:t>
      </w:r>
      <w:r w:rsidR="00411936">
        <w:rPr>
          <w:color w:val="auto"/>
          <w:sz w:val="28"/>
          <w:szCs w:val="28"/>
        </w:rPr>
        <w:t xml:space="preserve"> № 25</w:t>
      </w:r>
      <w:r w:rsidR="00E652B3">
        <w:rPr>
          <w:color w:val="auto"/>
          <w:sz w:val="28"/>
          <w:szCs w:val="28"/>
        </w:rPr>
        <w:t>.</w:t>
      </w:r>
    </w:p>
    <w:p w14:paraId="72FCB150" w14:textId="77777777" w:rsidR="00110E59" w:rsidRDefault="008A40D8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110E59">
        <w:rPr>
          <w:color w:val="auto"/>
          <w:sz w:val="28"/>
          <w:szCs w:val="28"/>
        </w:rPr>
        <w:t>Фонд оплаты труда</w:t>
      </w:r>
      <w:r w:rsidR="00411936" w:rsidRPr="00411936">
        <w:rPr>
          <w:color w:val="auto"/>
          <w:sz w:val="28"/>
          <w:szCs w:val="28"/>
        </w:rPr>
        <w:t xml:space="preserve"> </w:t>
      </w:r>
      <w:r w:rsidR="00411936">
        <w:rPr>
          <w:color w:val="auto"/>
          <w:sz w:val="28"/>
          <w:szCs w:val="28"/>
        </w:rPr>
        <w:t xml:space="preserve">МАДОУ № 25 </w:t>
      </w:r>
      <w:r w:rsidR="00110E59">
        <w:rPr>
          <w:color w:val="auto"/>
          <w:sz w:val="28"/>
          <w:szCs w:val="28"/>
        </w:rPr>
        <w:t xml:space="preserve">состоит из базовой </w:t>
      </w:r>
      <w:proofErr w:type="gramStart"/>
      <w:r w:rsidR="00110E59">
        <w:rPr>
          <w:color w:val="auto"/>
          <w:sz w:val="28"/>
          <w:szCs w:val="28"/>
        </w:rPr>
        <w:t xml:space="preserve">части  </w:t>
      </w:r>
      <w:r w:rsidR="00110E59">
        <w:rPr>
          <w:bCs/>
          <w:color w:val="auto"/>
          <w:sz w:val="28"/>
          <w:szCs w:val="28"/>
        </w:rPr>
        <w:t>(</w:t>
      </w:r>
      <w:proofErr w:type="gramEnd"/>
      <w:r w:rsidR="00110E59">
        <w:rPr>
          <w:bCs/>
          <w:color w:val="auto"/>
          <w:sz w:val="28"/>
          <w:szCs w:val="28"/>
        </w:rPr>
        <w:t xml:space="preserve">ФОТб) </w:t>
      </w:r>
      <w:r w:rsidR="00110E59">
        <w:rPr>
          <w:color w:val="auto"/>
          <w:sz w:val="28"/>
          <w:szCs w:val="28"/>
        </w:rPr>
        <w:t xml:space="preserve">и стимулирующей части </w:t>
      </w:r>
      <w:r w:rsidR="00110E59">
        <w:rPr>
          <w:bCs/>
          <w:color w:val="auto"/>
          <w:sz w:val="28"/>
          <w:szCs w:val="28"/>
        </w:rPr>
        <w:t>(ФОТст).</w:t>
      </w:r>
    </w:p>
    <w:p w14:paraId="632B2E17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ФОТоу = ФОТб + ФОТст</w:t>
      </w:r>
    </w:p>
    <w:p w14:paraId="0A941514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Объем стимулирующей части устанавливается дошкольным образовательным учреждением самостоятельно не менее 30% </w:t>
      </w:r>
      <w:r>
        <w:rPr>
          <w:bCs/>
          <w:color w:val="auto"/>
          <w:sz w:val="28"/>
          <w:szCs w:val="28"/>
        </w:rPr>
        <w:t>от ФОТоу.</w:t>
      </w:r>
    </w:p>
    <w:p w14:paraId="6DF9693E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</w:t>
      </w:r>
      <w:r>
        <w:rPr>
          <w:bCs/>
          <w:color w:val="auto"/>
          <w:sz w:val="28"/>
          <w:szCs w:val="28"/>
        </w:rPr>
        <w:t xml:space="preserve">Базовая часть фонда оплаты труда обеспечивает гарантированную заработную плату руководителя, заместителей руководителя, педагогических работников, непосредственно осуществляющих образовательный процесс, учебно-вспомогательного персонала и младшего обслуживающего персонала образовательного учреждения и складывается из: </w:t>
      </w:r>
    </w:p>
    <w:p w14:paraId="14476C95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ФОТб = ФОТпп + ФОТауп + ФОТувп + ФОТмоп, где:</w:t>
      </w:r>
    </w:p>
    <w:p w14:paraId="131D49C0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ФОТпп - доля фонда оплаты труда для педагогических работников, осуществляющих образовательный процесс;</w:t>
      </w:r>
    </w:p>
    <w:p w14:paraId="65A31860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ФОТауп - доля фонда оплаты труда для административно-управленческого персонала;</w:t>
      </w:r>
    </w:p>
    <w:p w14:paraId="3CEAFB9C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ФОТувп - доля фонда оплаты труда для учебно-вспомогательного персонала;</w:t>
      </w:r>
    </w:p>
    <w:p w14:paraId="1DC35642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ФОТмоп - доля фонда оплаты труда для младшего обслуживающего персонала. </w:t>
      </w:r>
    </w:p>
    <w:p w14:paraId="69D0D97F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3.3. Руководитель </w:t>
      </w:r>
      <w:r w:rsidR="00411936">
        <w:rPr>
          <w:color w:val="auto"/>
          <w:sz w:val="28"/>
          <w:szCs w:val="28"/>
        </w:rPr>
        <w:t>МАДОУ № 25</w:t>
      </w:r>
      <w:r>
        <w:rPr>
          <w:bCs/>
          <w:color w:val="auto"/>
          <w:sz w:val="28"/>
          <w:szCs w:val="28"/>
        </w:rPr>
        <w:t xml:space="preserve"> формирует и утверждает штатное расписание учреждения в пределах базовой части фонда оплаты труда.</w:t>
      </w:r>
    </w:p>
    <w:p w14:paraId="0C34CDD5" w14:textId="77777777" w:rsidR="00110E59" w:rsidRDefault="00110E59" w:rsidP="00985D5A">
      <w:pPr>
        <w:ind w:right="-104" w:firstLine="900"/>
        <w:jc w:val="center"/>
        <w:rPr>
          <w:b/>
          <w:color w:val="auto"/>
          <w:sz w:val="28"/>
          <w:szCs w:val="28"/>
        </w:rPr>
      </w:pPr>
    </w:p>
    <w:p w14:paraId="60C91F0C" w14:textId="77777777" w:rsidR="008A40D8" w:rsidRDefault="008A40D8" w:rsidP="00985D5A">
      <w:pPr>
        <w:ind w:right="-104" w:firstLine="900"/>
        <w:jc w:val="center"/>
        <w:rPr>
          <w:b/>
          <w:color w:val="auto"/>
          <w:sz w:val="28"/>
          <w:szCs w:val="28"/>
        </w:rPr>
      </w:pPr>
    </w:p>
    <w:p w14:paraId="1EB8F1D1" w14:textId="77777777" w:rsidR="008A40D8" w:rsidRDefault="008A40D8" w:rsidP="00985D5A">
      <w:pPr>
        <w:ind w:right="-104" w:firstLine="900"/>
        <w:jc w:val="center"/>
        <w:rPr>
          <w:b/>
          <w:color w:val="auto"/>
          <w:sz w:val="28"/>
          <w:szCs w:val="28"/>
        </w:rPr>
      </w:pPr>
    </w:p>
    <w:p w14:paraId="3821AC54" w14:textId="77777777" w:rsidR="008A40D8" w:rsidRDefault="008A40D8" w:rsidP="00985D5A">
      <w:pPr>
        <w:ind w:right="-104" w:firstLine="900"/>
        <w:jc w:val="center"/>
        <w:rPr>
          <w:b/>
          <w:color w:val="auto"/>
          <w:sz w:val="28"/>
          <w:szCs w:val="28"/>
        </w:rPr>
      </w:pPr>
    </w:p>
    <w:p w14:paraId="7EDCDE57" w14:textId="77777777" w:rsidR="00D22A81" w:rsidRDefault="00D22A81" w:rsidP="00985D5A">
      <w:pPr>
        <w:ind w:right="-104" w:firstLine="900"/>
        <w:jc w:val="center"/>
        <w:rPr>
          <w:b/>
          <w:color w:val="auto"/>
          <w:sz w:val="28"/>
          <w:szCs w:val="28"/>
        </w:rPr>
      </w:pPr>
    </w:p>
    <w:p w14:paraId="7A4AA8E9" w14:textId="77777777" w:rsidR="00D22A81" w:rsidRDefault="00D22A81" w:rsidP="00985D5A">
      <w:pPr>
        <w:ind w:right="-104" w:firstLine="900"/>
        <w:jc w:val="center"/>
        <w:rPr>
          <w:b/>
          <w:color w:val="auto"/>
          <w:sz w:val="28"/>
          <w:szCs w:val="28"/>
        </w:rPr>
      </w:pPr>
    </w:p>
    <w:p w14:paraId="1D3EF5D9" w14:textId="77777777" w:rsidR="00411936" w:rsidRDefault="00411936" w:rsidP="00985D5A">
      <w:pPr>
        <w:ind w:right="-104" w:firstLine="900"/>
        <w:jc w:val="center"/>
        <w:rPr>
          <w:b/>
          <w:color w:val="auto"/>
          <w:sz w:val="28"/>
          <w:szCs w:val="28"/>
        </w:rPr>
      </w:pPr>
    </w:p>
    <w:p w14:paraId="136A3B69" w14:textId="77777777" w:rsidR="00411936" w:rsidRDefault="00411936" w:rsidP="00985D5A">
      <w:pPr>
        <w:ind w:right="-104" w:firstLine="900"/>
        <w:jc w:val="center"/>
        <w:rPr>
          <w:b/>
          <w:color w:val="auto"/>
          <w:sz w:val="28"/>
          <w:szCs w:val="28"/>
        </w:rPr>
      </w:pPr>
    </w:p>
    <w:p w14:paraId="6D75D9BF" w14:textId="77777777" w:rsidR="008A40D8" w:rsidRDefault="008A40D8" w:rsidP="00985D5A">
      <w:pPr>
        <w:ind w:right="-104" w:firstLine="90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 Базовая и специальная часть фонда оплаты труда в М</w:t>
      </w:r>
      <w:r w:rsidR="006E5666">
        <w:rPr>
          <w:b/>
          <w:color w:val="auto"/>
          <w:sz w:val="28"/>
          <w:szCs w:val="28"/>
        </w:rPr>
        <w:t>А</w:t>
      </w:r>
      <w:r>
        <w:rPr>
          <w:b/>
          <w:color w:val="auto"/>
          <w:sz w:val="28"/>
          <w:szCs w:val="28"/>
        </w:rPr>
        <w:t>ДОУ</w:t>
      </w:r>
    </w:p>
    <w:p w14:paraId="5D2F73D7" w14:textId="77777777" w:rsidR="00110E59" w:rsidRDefault="00110E59" w:rsidP="00985D5A">
      <w:pPr>
        <w:ind w:right="-104" w:firstLine="900"/>
        <w:rPr>
          <w:color w:val="auto"/>
          <w:sz w:val="28"/>
          <w:szCs w:val="28"/>
        </w:rPr>
      </w:pPr>
    </w:p>
    <w:p w14:paraId="007BD7E6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</w:t>
      </w:r>
      <w:r>
        <w:rPr>
          <w:bCs/>
          <w:color w:val="auto"/>
          <w:sz w:val="28"/>
          <w:szCs w:val="28"/>
        </w:rPr>
        <w:t>Базовая часть фонда оплаты труда работников состоит из основной части (ФОТо) и специальной части (ФОТс</w:t>
      </w:r>
      <w:r w:rsidR="005D57E3">
        <w:rPr>
          <w:bCs/>
          <w:color w:val="auto"/>
          <w:sz w:val="28"/>
          <w:szCs w:val="28"/>
        </w:rPr>
        <w:t xml:space="preserve">, где </w:t>
      </w:r>
      <w:r w:rsidR="005D57E3" w:rsidRPr="005D57E3">
        <w:rPr>
          <w:b/>
          <w:bCs/>
          <w:i/>
          <w:color w:val="auto"/>
          <w:sz w:val="28"/>
          <w:szCs w:val="28"/>
        </w:rPr>
        <w:t>с</w:t>
      </w:r>
      <w:r w:rsidR="005D57E3">
        <w:rPr>
          <w:bCs/>
          <w:color w:val="auto"/>
          <w:sz w:val="28"/>
          <w:szCs w:val="28"/>
        </w:rPr>
        <w:t xml:space="preserve"> – доля специальной части ФОТ). Значение </w:t>
      </w:r>
      <w:r w:rsidR="005D57E3" w:rsidRPr="005D57E3">
        <w:rPr>
          <w:b/>
          <w:bCs/>
          <w:i/>
          <w:color w:val="auto"/>
          <w:sz w:val="28"/>
          <w:szCs w:val="28"/>
        </w:rPr>
        <w:t>с</w:t>
      </w:r>
      <w:r w:rsidR="005D57E3">
        <w:rPr>
          <w:bCs/>
          <w:color w:val="auto"/>
          <w:sz w:val="28"/>
          <w:szCs w:val="28"/>
        </w:rPr>
        <w:t xml:space="preserve"> устанавливается </w:t>
      </w:r>
      <w:r w:rsidR="00411936">
        <w:rPr>
          <w:color w:val="auto"/>
          <w:sz w:val="28"/>
          <w:szCs w:val="28"/>
        </w:rPr>
        <w:t xml:space="preserve">МАДОУ № 25 </w:t>
      </w:r>
      <w:proofErr w:type="gramStart"/>
      <w:r w:rsidR="005D57E3">
        <w:rPr>
          <w:bCs/>
          <w:color w:val="auto"/>
          <w:sz w:val="28"/>
          <w:szCs w:val="28"/>
        </w:rPr>
        <w:t>самостоятельно  (</w:t>
      </w:r>
      <w:proofErr w:type="gramEnd"/>
      <w:r w:rsidR="005D57E3">
        <w:rPr>
          <w:bCs/>
          <w:color w:val="auto"/>
          <w:sz w:val="28"/>
          <w:szCs w:val="28"/>
        </w:rPr>
        <w:t>в пределах 30% ФОТ).</w:t>
      </w:r>
      <w:r>
        <w:rPr>
          <w:bCs/>
          <w:color w:val="auto"/>
          <w:sz w:val="28"/>
          <w:szCs w:val="28"/>
        </w:rPr>
        <w:t xml:space="preserve"> </w:t>
      </w:r>
    </w:p>
    <w:p w14:paraId="2A164F66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Основная </w:t>
      </w:r>
      <w:r>
        <w:rPr>
          <w:bCs/>
          <w:color w:val="auto"/>
          <w:sz w:val="28"/>
          <w:szCs w:val="28"/>
        </w:rPr>
        <w:t>часть фонда оплаты труда работников, осуществляющего образовательную деятельность, определяется исходя из оклада по штатному расписанию с учётом стажа педагогической деятельности и квалификации.</w:t>
      </w:r>
    </w:p>
    <w:p w14:paraId="34F0C26A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Специальная часть фонда оплаты труда </w:t>
      </w:r>
      <w:proofErr w:type="gramStart"/>
      <w:r>
        <w:rPr>
          <w:color w:val="auto"/>
          <w:sz w:val="28"/>
          <w:szCs w:val="28"/>
        </w:rPr>
        <w:t>работников  включает</w:t>
      </w:r>
      <w:proofErr w:type="gramEnd"/>
      <w:r>
        <w:rPr>
          <w:color w:val="auto"/>
          <w:sz w:val="28"/>
          <w:szCs w:val="28"/>
        </w:rPr>
        <w:t xml:space="preserve"> в себя следующие выплаты:</w:t>
      </w:r>
    </w:p>
    <w:p w14:paraId="135F30FE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- выплаты компенсационного характера, предусмотренные Трудовым кодексом РФ либо нормативными актам</w:t>
      </w:r>
      <w:r w:rsidR="005D57E3">
        <w:rPr>
          <w:bCs/>
          <w:color w:val="auto"/>
          <w:sz w:val="28"/>
          <w:szCs w:val="28"/>
        </w:rPr>
        <w:t>и субъекта Российской Федерации;</w:t>
      </w:r>
    </w:p>
    <w:p w14:paraId="45E73F40" w14:textId="77777777" w:rsidR="005D57E3" w:rsidRDefault="005D57E3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- повышающие надбавки (например, за работу с детьми с ограниченными возможностями здоровья) (примерная доля – </w:t>
      </w:r>
      <w:proofErr w:type="gramStart"/>
      <w:r>
        <w:rPr>
          <w:bCs/>
          <w:color w:val="auto"/>
          <w:sz w:val="28"/>
          <w:szCs w:val="28"/>
        </w:rPr>
        <w:t>10 – 15%</w:t>
      </w:r>
      <w:proofErr w:type="gramEnd"/>
      <w:r>
        <w:rPr>
          <w:bCs/>
          <w:color w:val="auto"/>
          <w:sz w:val="28"/>
          <w:szCs w:val="28"/>
        </w:rPr>
        <w:t xml:space="preserve"> ФОТпп и ФОТмоп, определяется </w:t>
      </w:r>
      <w:r w:rsidR="00411936">
        <w:rPr>
          <w:color w:val="auto"/>
          <w:sz w:val="28"/>
          <w:szCs w:val="28"/>
        </w:rPr>
        <w:t>МАДОУ № 25</w:t>
      </w:r>
      <w:r>
        <w:rPr>
          <w:bCs/>
          <w:color w:val="auto"/>
          <w:sz w:val="28"/>
          <w:szCs w:val="28"/>
        </w:rPr>
        <w:t xml:space="preserve"> самостоятельно)</w:t>
      </w:r>
    </w:p>
    <w:p w14:paraId="53725A92" w14:textId="77777777" w:rsidR="00110E59" w:rsidRDefault="005325F2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</w:t>
      </w:r>
      <w:r w:rsidR="00110E59">
        <w:rPr>
          <w:color w:val="auto"/>
          <w:sz w:val="28"/>
          <w:szCs w:val="28"/>
        </w:rPr>
        <w:t xml:space="preserve">Перечень, размер, распределение и порядок выплат, осуществляемых из специальной части фонда оплаты труда, определяются </w:t>
      </w:r>
      <w:r w:rsidR="00411936">
        <w:rPr>
          <w:color w:val="auto"/>
          <w:sz w:val="28"/>
          <w:szCs w:val="28"/>
        </w:rPr>
        <w:t>МАДОУ № 25</w:t>
      </w:r>
      <w:r w:rsidR="00110E59">
        <w:rPr>
          <w:color w:val="auto"/>
          <w:sz w:val="28"/>
          <w:szCs w:val="28"/>
        </w:rPr>
        <w:t xml:space="preserve"> </w:t>
      </w:r>
      <w:proofErr w:type="gramStart"/>
      <w:r w:rsidR="00110E59">
        <w:rPr>
          <w:color w:val="auto"/>
          <w:sz w:val="28"/>
          <w:szCs w:val="28"/>
        </w:rPr>
        <w:t>самостоятельно</w:t>
      </w:r>
      <w:r w:rsidR="00902435">
        <w:rPr>
          <w:color w:val="auto"/>
          <w:sz w:val="28"/>
          <w:szCs w:val="28"/>
        </w:rPr>
        <w:t xml:space="preserve">, </w:t>
      </w:r>
      <w:r w:rsidR="00110E59">
        <w:rPr>
          <w:color w:val="auto"/>
          <w:sz w:val="28"/>
          <w:szCs w:val="28"/>
        </w:rPr>
        <w:t xml:space="preserve"> с</w:t>
      </w:r>
      <w:proofErr w:type="gramEnd"/>
      <w:r w:rsidR="00110E59">
        <w:rPr>
          <w:color w:val="auto"/>
          <w:sz w:val="28"/>
          <w:szCs w:val="28"/>
        </w:rPr>
        <w:t xml:space="preserve"> учетом мнения профсоюзного комитета</w:t>
      </w:r>
      <w:r>
        <w:rPr>
          <w:color w:val="auto"/>
          <w:sz w:val="28"/>
          <w:szCs w:val="28"/>
        </w:rPr>
        <w:t xml:space="preserve"> и представлено</w:t>
      </w:r>
      <w:r w:rsidR="00902435">
        <w:rPr>
          <w:color w:val="auto"/>
          <w:sz w:val="28"/>
          <w:szCs w:val="28"/>
        </w:rPr>
        <w:t xml:space="preserve"> в Положении о стимулировании р</w:t>
      </w:r>
      <w:r>
        <w:rPr>
          <w:color w:val="auto"/>
          <w:sz w:val="28"/>
          <w:szCs w:val="28"/>
        </w:rPr>
        <w:t>аботников М</w:t>
      </w:r>
      <w:r w:rsidR="00C510E2"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ДОУ №2</w:t>
      </w:r>
      <w:r w:rsidR="00FC229E">
        <w:rPr>
          <w:color w:val="auto"/>
          <w:sz w:val="28"/>
          <w:szCs w:val="28"/>
        </w:rPr>
        <w:t xml:space="preserve">5 </w:t>
      </w:r>
      <w:r>
        <w:rPr>
          <w:color w:val="auto"/>
          <w:sz w:val="28"/>
          <w:szCs w:val="28"/>
        </w:rPr>
        <w:t>часть 2, раздел 1- «компенсационные выплаты».</w:t>
      </w:r>
    </w:p>
    <w:p w14:paraId="65096CCD" w14:textId="77777777" w:rsidR="00110E59" w:rsidRDefault="00110E59" w:rsidP="00985D5A">
      <w:pPr>
        <w:ind w:right="-104" w:firstLine="900"/>
        <w:jc w:val="center"/>
        <w:rPr>
          <w:color w:val="auto"/>
          <w:sz w:val="28"/>
          <w:szCs w:val="28"/>
        </w:rPr>
      </w:pPr>
    </w:p>
    <w:p w14:paraId="359FE58A" w14:textId="77777777" w:rsidR="00110E59" w:rsidRDefault="00110E59" w:rsidP="00985D5A">
      <w:pPr>
        <w:ind w:right="-104" w:firstLine="900"/>
        <w:jc w:val="center"/>
        <w:rPr>
          <w:b/>
          <w:color w:val="auto"/>
          <w:sz w:val="28"/>
          <w:szCs w:val="28"/>
        </w:rPr>
      </w:pPr>
    </w:p>
    <w:p w14:paraId="5235BCA4" w14:textId="77777777" w:rsidR="00110E59" w:rsidRDefault="00110E59" w:rsidP="00985D5A">
      <w:pPr>
        <w:ind w:right="-104" w:firstLine="90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 Порядок расходовани</w:t>
      </w:r>
      <w:r w:rsidR="00411936">
        <w:rPr>
          <w:b/>
          <w:color w:val="auto"/>
          <w:sz w:val="28"/>
          <w:szCs w:val="28"/>
        </w:rPr>
        <w:t xml:space="preserve">я </w:t>
      </w:r>
      <w:proofErr w:type="gramStart"/>
      <w:r w:rsidR="00411936">
        <w:rPr>
          <w:b/>
          <w:color w:val="auto"/>
          <w:sz w:val="28"/>
          <w:szCs w:val="28"/>
        </w:rPr>
        <w:t>стимулирующ</w:t>
      </w:r>
      <w:r w:rsidR="00782B3E">
        <w:rPr>
          <w:b/>
          <w:color w:val="auto"/>
          <w:sz w:val="28"/>
          <w:szCs w:val="28"/>
        </w:rPr>
        <w:t>ей</w:t>
      </w:r>
      <w:r w:rsidR="00411936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части</w:t>
      </w:r>
      <w:proofErr w:type="gramEnd"/>
      <w:r>
        <w:rPr>
          <w:b/>
          <w:color w:val="auto"/>
          <w:sz w:val="28"/>
          <w:szCs w:val="28"/>
        </w:rPr>
        <w:t xml:space="preserve"> фонда оплаты труда</w:t>
      </w:r>
      <w:r w:rsidR="00411936">
        <w:rPr>
          <w:b/>
          <w:color w:val="auto"/>
          <w:sz w:val="28"/>
          <w:szCs w:val="28"/>
        </w:rPr>
        <w:t xml:space="preserve"> в </w:t>
      </w:r>
      <w:r>
        <w:rPr>
          <w:b/>
          <w:color w:val="auto"/>
          <w:sz w:val="28"/>
          <w:szCs w:val="28"/>
        </w:rPr>
        <w:t xml:space="preserve"> </w:t>
      </w:r>
      <w:r w:rsidR="00411936" w:rsidRPr="00411936">
        <w:rPr>
          <w:b/>
          <w:color w:val="auto"/>
          <w:sz w:val="28"/>
          <w:szCs w:val="28"/>
        </w:rPr>
        <w:t>МАДОУ № 25</w:t>
      </w:r>
    </w:p>
    <w:p w14:paraId="7292D3CA" w14:textId="77777777" w:rsidR="00110E59" w:rsidRDefault="00110E59" w:rsidP="00985D5A">
      <w:pPr>
        <w:ind w:right="-104" w:firstLine="900"/>
        <w:jc w:val="center"/>
        <w:rPr>
          <w:b/>
          <w:color w:val="auto"/>
          <w:sz w:val="28"/>
          <w:szCs w:val="28"/>
        </w:rPr>
      </w:pPr>
    </w:p>
    <w:p w14:paraId="05D3E206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5.1. Система стимулирующих выплат работникам </w:t>
      </w:r>
      <w:r w:rsidR="00411936">
        <w:rPr>
          <w:color w:val="auto"/>
          <w:sz w:val="28"/>
          <w:szCs w:val="28"/>
        </w:rPr>
        <w:t>МАДОУ № 25</w:t>
      </w:r>
      <w:r>
        <w:rPr>
          <w:bCs/>
          <w:color w:val="auto"/>
          <w:sz w:val="28"/>
          <w:szCs w:val="28"/>
        </w:rPr>
        <w:t xml:space="preserve"> включает в себя: длительные и единовременные поощрительные выплаты по результатам труда, </w:t>
      </w:r>
      <w:r>
        <w:rPr>
          <w:color w:val="auto"/>
          <w:sz w:val="28"/>
          <w:szCs w:val="28"/>
        </w:rPr>
        <w:t>с учетом качественных показателей деятельности учреждения и работника</w:t>
      </w:r>
      <w:r>
        <w:rPr>
          <w:bCs/>
          <w:color w:val="auto"/>
          <w:sz w:val="28"/>
          <w:szCs w:val="28"/>
        </w:rPr>
        <w:t xml:space="preserve"> (премии и т.д.) </w:t>
      </w:r>
      <w:proofErr w:type="gramStart"/>
      <w:r>
        <w:rPr>
          <w:bCs/>
          <w:color w:val="auto"/>
          <w:sz w:val="28"/>
          <w:szCs w:val="28"/>
        </w:rPr>
        <w:t>и  регламентируется</w:t>
      </w:r>
      <w:proofErr w:type="gramEnd"/>
      <w:r>
        <w:rPr>
          <w:bCs/>
          <w:color w:val="auto"/>
          <w:sz w:val="28"/>
          <w:szCs w:val="28"/>
        </w:rPr>
        <w:t xml:space="preserve"> Положением.</w:t>
      </w:r>
    </w:p>
    <w:p w14:paraId="2C92BA8D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5.2. Согласование поощрительных выплат по результатам труда стимулирующей части ФОТ производится </w:t>
      </w:r>
      <w:proofErr w:type="gramStart"/>
      <w:r>
        <w:rPr>
          <w:bCs/>
          <w:color w:val="auto"/>
          <w:sz w:val="28"/>
          <w:szCs w:val="28"/>
        </w:rPr>
        <w:t>заведующей  с</w:t>
      </w:r>
      <w:proofErr w:type="gramEnd"/>
      <w:r>
        <w:rPr>
          <w:bCs/>
          <w:color w:val="auto"/>
          <w:sz w:val="28"/>
          <w:szCs w:val="28"/>
        </w:rPr>
        <w:t xml:space="preserve"> учетом мнения профсоюзной организации на основании Положения.</w:t>
      </w:r>
    </w:p>
    <w:p w14:paraId="140B79CF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Критериями для осуществления данных выплат главным образом являются:</w:t>
      </w:r>
    </w:p>
    <w:p w14:paraId="174CB1B9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- качество обучения и воспитания детей;</w:t>
      </w:r>
    </w:p>
    <w:p w14:paraId="744AD088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- эффективность и результативность деятельности, направленной на развитие дошкольного учреждения;</w:t>
      </w:r>
    </w:p>
    <w:p w14:paraId="752EF8CC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- уровень оценки деятельности со стороны родительской общественности</w:t>
      </w:r>
    </w:p>
    <w:p w14:paraId="260BB301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5.3. Размеры, порядок и условия осуществления стимулирующих выплат определяются </w:t>
      </w:r>
      <w:proofErr w:type="gramStart"/>
      <w:r>
        <w:rPr>
          <w:bCs/>
          <w:color w:val="auto"/>
          <w:sz w:val="28"/>
          <w:szCs w:val="28"/>
        </w:rPr>
        <w:t>в  Положении</w:t>
      </w:r>
      <w:proofErr w:type="gramEnd"/>
      <w:r>
        <w:rPr>
          <w:bCs/>
          <w:color w:val="auto"/>
          <w:sz w:val="28"/>
          <w:szCs w:val="28"/>
        </w:rPr>
        <w:t xml:space="preserve"> о распределении стимулирующей части фонда оплаты труда и в Коллективном договоре.</w:t>
      </w:r>
    </w:p>
    <w:p w14:paraId="29DF01CF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5.4. </w:t>
      </w:r>
      <w:r>
        <w:rPr>
          <w:color w:val="auto"/>
          <w:sz w:val="28"/>
          <w:szCs w:val="28"/>
        </w:rPr>
        <w:t xml:space="preserve">Решение об установлении стимулирующих выплат оформляется приказом руководителя </w:t>
      </w:r>
      <w:r w:rsidR="00411936">
        <w:rPr>
          <w:color w:val="auto"/>
          <w:sz w:val="28"/>
          <w:szCs w:val="28"/>
        </w:rPr>
        <w:t>МАДОУ № 25</w:t>
      </w:r>
      <w:r w:rsidR="00F47401">
        <w:rPr>
          <w:color w:val="auto"/>
          <w:sz w:val="28"/>
          <w:szCs w:val="28"/>
        </w:rPr>
        <w:t>.</w:t>
      </w:r>
    </w:p>
    <w:p w14:paraId="6B5530DF" w14:textId="77777777" w:rsidR="00110E59" w:rsidRDefault="00110E59" w:rsidP="00985D5A">
      <w:pPr>
        <w:ind w:right="-104" w:firstLine="900"/>
        <w:jc w:val="center"/>
        <w:rPr>
          <w:b/>
          <w:color w:val="auto"/>
          <w:sz w:val="28"/>
          <w:szCs w:val="28"/>
        </w:rPr>
      </w:pPr>
    </w:p>
    <w:p w14:paraId="3E40D093" w14:textId="77777777" w:rsidR="00110E59" w:rsidRDefault="00110E59" w:rsidP="00985D5A">
      <w:pPr>
        <w:ind w:right="-104" w:firstLine="90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6. Порядок и условия оплаты труда руководителей образовательных учреждений, их заместителей и главных бухгалтеров</w:t>
      </w:r>
    </w:p>
    <w:p w14:paraId="578E7117" w14:textId="77777777" w:rsidR="00110E59" w:rsidRDefault="00110E59" w:rsidP="00985D5A">
      <w:pPr>
        <w:ind w:right="-104" w:firstLine="900"/>
        <w:rPr>
          <w:color w:val="auto"/>
          <w:sz w:val="28"/>
          <w:szCs w:val="28"/>
        </w:rPr>
      </w:pPr>
    </w:p>
    <w:p w14:paraId="0E956975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Заработная плата заведующей </w:t>
      </w:r>
      <w:r w:rsidR="00411936">
        <w:rPr>
          <w:color w:val="auto"/>
          <w:sz w:val="28"/>
          <w:szCs w:val="28"/>
        </w:rPr>
        <w:t>МАДОУ № 25</w:t>
      </w:r>
      <w:r>
        <w:rPr>
          <w:color w:val="auto"/>
          <w:sz w:val="28"/>
          <w:szCs w:val="28"/>
        </w:rPr>
        <w:t xml:space="preserve"> устанавливается учредителем в трудовом договоре в соответствии с Порядком оплаты труда руководителей образовательных учреждений, утвержденным учредителем.</w:t>
      </w:r>
    </w:p>
    <w:p w14:paraId="14FB68C6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Оклад заместителей</w:t>
      </w:r>
      <w:r>
        <w:rPr>
          <w:color w:val="auto"/>
          <w:sz w:val="28"/>
          <w:szCs w:val="28"/>
        </w:rPr>
        <w:tab/>
        <w:t xml:space="preserve"> заведующей и главного бухгалтера определяется самостоятельно учреждением из расчета </w:t>
      </w:r>
      <w:proofErr w:type="gramStart"/>
      <w:r>
        <w:rPr>
          <w:color w:val="auto"/>
          <w:sz w:val="28"/>
          <w:szCs w:val="28"/>
        </w:rPr>
        <w:t>70-90</w:t>
      </w:r>
      <w:proofErr w:type="gramEnd"/>
      <w:r>
        <w:rPr>
          <w:color w:val="auto"/>
          <w:sz w:val="28"/>
          <w:szCs w:val="28"/>
        </w:rPr>
        <w:t xml:space="preserve">% от оклада руководителя </w:t>
      </w:r>
      <w:r w:rsidR="00411936">
        <w:rPr>
          <w:color w:val="auto"/>
          <w:sz w:val="28"/>
          <w:szCs w:val="28"/>
        </w:rPr>
        <w:t>МАДОУ № 25</w:t>
      </w:r>
    </w:p>
    <w:p w14:paraId="0BEF4169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 Выплаты стимулирующего характера осуществляются в соответствии с Положением о материальном стимулировании руководителей образовательных учреждений, утверждаемым правовым актом учредителя. </w:t>
      </w:r>
    </w:p>
    <w:p w14:paraId="74AD0593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 Учредитель образовательного учреждения вправе устанавливать поощрительные выплаты руководителю</w:t>
      </w:r>
      <w:r w:rsidR="00411936" w:rsidRPr="00411936">
        <w:rPr>
          <w:color w:val="auto"/>
          <w:sz w:val="28"/>
          <w:szCs w:val="28"/>
        </w:rPr>
        <w:t xml:space="preserve"> </w:t>
      </w:r>
      <w:r w:rsidR="00411936">
        <w:rPr>
          <w:color w:val="auto"/>
          <w:sz w:val="28"/>
          <w:szCs w:val="28"/>
        </w:rPr>
        <w:t xml:space="preserve">МАДОУ № 25 </w:t>
      </w:r>
      <w:r>
        <w:rPr>
          <w:color w:val="auto"/>
          <w:sz w:val="28"/>
          <w:szCs w:val="28"/>
        </w:rPr>
        <w:t>по результатам его труда в зависимости от качественных показателей деятельности образовательного учреждения из части фонда оплаты труда учреждения.</w:t>
      </w:r>
    </w:p>
    <w:p w14:paraId="2CBBCD97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6.4. Порядок и условия осуществления выплат стимулирующего характера заместителям заведующей и главному бухгалтеру определяются в трудовом договоре (дополнительном соглашении к трудовому договору) в соответствии с настоящим Положением.</w:t>
      </w:r>
    </w:p>
    <w:p w14:paraId="3BCAF6FE" w14:textId="77777777" w:rsidR="00411936" w:rsidRDefault="00411936" w:rsidP="00985D5A">
      <w:pPr>
        <w:ind w:right="-104" w:firstLine="900"/>
        <w:jc w:val="both"/>
        <w:rPr>
          <w:color w:val="auto"/>
          <w:sz w:val="28"/>
          <w:szCs w:val="28"/>
        </w:rPr>
      </w:pPr>
    </w:p>
    <w:p w14:paraId="74723FA5" w14:textId="77777777" w:rsidR="00110E59" w:rsidRDefault="00110E59" w:rsidP="00411936">
      <w:pPr>
        <w:ind w:right="-104" w:firstLine="90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7. Иные положения</w:t>
      </w:r>
    </w:p>
    <w:p w14:paraId="5E0080D2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</w:p>
    <w:p w14:paraId="545AD713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Руководитель </w:t>
      </w:r>
      <w:r w:rsidR="00411936">
        <w:rPr>
          <w:color w:val="auto"/>
          <w:sz w:val="28"/>
          <w:szCs w:val="28"/>
        </w:rPr>
        <w:t>МАДОУ № 25</w:t>
      </w:r>
      <w:r>
        <w:rPr>
          <w:color w:val="auto"/>
          <w:sz w:val="28"/>
          <w:szCs w:val="28"/>
        </w:rPr>
        <w:t xml:space="preserve"> имеет право устанавливать:</w:t>
      </w:r>
    </w:p>
    <w:p w14:paraId="3BF9C520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нормированные задания работникам с повременной оплатой труда;</w:t>
      </w:r>
    </w:p>
    <w:p w14:paraId="780C3291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оплату труда за фактически выполненный объем работ;</w:t>
      </w:r>
    </w:p>
    <w:p w14:paraId="06FCCBA2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часовую оплату труда работникам, перечень профессий которых утвержден постановлением Губернатора Новосибирской области.</w:t>
      </w:r>
    </w:p>
    <w:p w14:paraId="2B1CA925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Экономия фонда оплаты труда текущего года по вакантным должностям при проведении мероприятий по оптимизации штатной численности и </w:t>
      </w:r>
      <w:proofErr w:type="gramStart"/>
      <w:r>
        <w:rPr>
          <w:color w:val="auto"/>
          <w:sz w:val="28"/>
          <w:szCs w:val="28"/>
        </w:rPr>
        <w:t>т.д.</w:t>
      </w:r>
      <w:proofErr w:type="gramEnd"/>
      <w:r>
        <w:rPr>
          <w:color w:val="auto"/>
          <w:sz w:val="28"/>
          <w:szCs w:val="28"/>
        </w:rPr>
        <w:t xml:space="preserve"> может направляться на увеличение стимулирующей части фонда оплаты труда.</w:t>
      </w:r>
    </w:p>
    <w:p w14:paraId="0591B920" w14:textId="77777777" w:rsidR="00110E59" w:rsidRDefault="00110E59" w:rsidP="00985D5A">
      <w:pPr>
        <w:ind w:right="-104"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7.3. На базовую и стимулирующую части фонда оплаты труда начисляется районный коэффициент.</w:t>
      </w:r>
    </w:p>
    <w:p w14:paraId="4277BB72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7.4. </w:t>
      </w:r>
      <w:r>
        <w:rPr>
          <w:bCs/>
          <w:color w:val="auto"/>
          <w:sz w:val="28"/>
          <w:szCs w:val="28"/>
        </w:rPr>
        <w:t xml:space="preserve">Заработная плата работников </w:t>
      </w:r>
      <w:r w:rsidR="00411936">
        <w:rPr>
          <w:color w:val="auto"/>
          <w:sz w:val="28"/>
          <w:szCs w:val="28"/>
        </w:rPr>
        <w:t>МАДОУ № 25</w:t>
      </w:r>
      <w:r>
        <w:rPr>
          <w:bCs/>
          <w:color w:val="auto"/>
          <w:sz w:val="28"/>
          <w:szCs w:val="28"/>
        </w:rPr>
        <w:t xml:space="preserve"> не может быть ниже базовых должностных окладов, базовых ставок заработной платы, соответствующих профессиональных квалификационных групп работников за норму времени или установленных базовых окладов вышестоящими органами управления.</w:t>
      </w:r>
    </w:p>
    <w:p w14:paraId="065ECE72" w14:textId="77777777" w:rsidR="005325F2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7.5. Спорные вопросы по оплате труда работников </w:t>
      </w:r>
      <w:r w:rsidR="00411936">
        <w:rPr>
          <w:color w:val="auto"/>
          <w:sz w:val="28"/>
          <w:szCs w:val="28"/>
        </w:rPr>
        <w:t xml:space="preserve">МАДОУ № </w:t>
      </w:r>
      <w:proofErr w:type="gramStart"/>
      <w:r w:rsidR="00411936">
        <w:rPr>
          <w:color w:val="auto"/>
          <w:sz w:val="28"/>
          <w:szCs w:val="28"/>
        </w:rPr>
        <w:t>25</w:t>
      </w:r>
      <w:r>
        <w:rPr>
          <w:bCs/>
          <w:color w:val="auto"/>
          <w:sz w:val="28"/>
          <w:szCs w:val="28"/>
        </w:rPr>
        <w:t xml:space="preserve">  при</w:t>
      </w:r>
      <w:proofErr w:type="gramEnd"/>
      <w:r>
        <w:rPr>
          <w:bCs/>
          <w:color w:val="auto"/>
          <w:sz w:val="28"/>
          <w:szCs w:val="28"/>
        </w:rPr>
        <w:t xml:space="preserve"> переходе на новую систему оплаты труда решаются конфликтной комиссией.</w:t>
      </w:r>
    </w:p>
    <w:p w14:paraId="7E22B092" w14:textId="77777777" w:rsidR="00110E59" w:rsidRDefault="00110E59" w:rsidP="00985D5A">
      <w:pPr>
        <w:ind w:right="-104" w:firstLine="90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состав конфликтной комиссии входят работники педагогического и учебно-вспомогательного персонала, представитель от профсоюзного комитета. Конфликтная комиссия назначается заведующей </w:t>
      </w:r>
      <w:r w:rsidR="00411936">
        <w:rPr>
          <w:color w:val="auto"/>
          <w:sz w:val="28"/>
          <w:szCs w:val="28"/>
        </w:rPr>
        <w:t xml:space="preserve">МАДОУ № 25 </w:t>
      </w:r>
      <w:r>
        <w:rPr>
          <w:bCs/>
          <w:color w:val="auto"/>
          <w:sz w:val="28"/>
          <w:szCs w:val="28"/>
        </w:rPr>
        <w:t xml:space="preserve">ежегодно и работает по регламенту, определенному в Положении о конфликтной комиссии трудового коллектива. </w:t>
      </w:r>
    </w:p>
    <w:p w14:paraId="13DCC3FB" w14:textId="77777777" w:rsidR="00110E59" w:rsidRPr="00411936" w:rsidRDefault="00110E59" w:rsidP="00985D5A">
      <w:pPr>
        <w:ind w:right="-104" w:firstLine="900"/>
        <w:jc w:val="both"/>
        <w:rPr>
          <w:b/>
          <w:color w:val="auto"/>
          <w:sz w:val="28"/>
          <w:szCs w:val="28"/>
        </w:rPr>
      </w:pPr>
      <w:r w:rsidRPr="00411936">
        <w:rPr>
          <w:b/>
          <w:bCs/>
          <w:i/>
          <w:color w:val="auto"/>
          <w:sz w:val="28"/>
          <w:szCs w:val="28"/>
        </w:rPr>
        <w:t>Положение обсуждено и принято на общем собрании трудового коллектива</w:t>
      </w:r>
      <w:r w:rsidR="00AE5071" w:rsidRPr="00411936">
        <w:rPr>
          <w:b/>
          <w:bCs/>
          <w:i/>
          <w:color w:val="auto"/>
          <w:sz w:val="28"/>
          <w:szCs w:val="28"/>
        </w:rPr>
        <w:t>.</w:t>
      </w:r>
    </w:p>
    <w:sectPr w:rsidR="00110E59" w:rsidRPr="00411936" w:rsidSect="00F255CC">
      <w:pgSz w:w="11906" w:h="16838"/>
      <w:pgMar w:top="70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5D2"/>
    <w:rsid w:val="00006CA7"/>
    <w:rsid w:val="0006407B"/>
    <w:rsid w:val="00110E59"/>
    <w:rsid w:val="00134FD2"/>
    <w:rsid w:val="001445D2"/>
    <w:rsid w:val="001462A5"/>
    <w:rsid w:val="001F46F0"/>
    <w:rsid w:val="00220DDA"/>
    <w:rsid w:val="00266D9C"/>
    <w:rsid w:val="002C7CC5"/>
    <w:rsid w:val="003159D0"/>
    <w:rsid w:val="003858B8"/>
    <w:rsid w:val="003D36FD"/>
    <w:rsid w:val="00411936"/>
    <w:rsid w:val="00510ABC"/>
    <w:rsid w:val="005325F2"/>
    <w:rsid w:val="00577ED8"/>
    <w:rsid w:val="005826F0"/>
    <w:rsid w:val="005D57E3"/>
    <w:rsid w:val="005E1407"/>
    <w:rsid w:val="005F6165"/>
    <w:rsid w:val="006850D6"/>
    <w:rsid w:val="006A783B"/>
    <w:rsid w:val="006E5666"/>
    <w:rsid w:val="00782B3E"/>
    <w:rsid w:val="008529BB"/>
    <w:rsid w:val="008A40D8"/>
    <w:rsid w:val="00902435"/>
    <w:rsid w:val="00985D5A"/>
    <w:rsid w:val="009B1C53"/>
    <w:rsid w:val="00A77069"/>
    <w:rsid w:val="00A943B1"/>
    <w:rsid w:val="00AE5071"/>
    <w:rsid w:val="00BD123E"/>
    <w:rsid w:val="00C26D05"/>
    <w:rsid w:val="00C510E2"/>
    <w:rsid w:val="00C67232"/>
    <w:rsid w:val="00CF1E1A"/>
    <w:rsid w:val="00D22A81"/>
    <w:rsid w:val="00E652B3"/>
    <w:rsid w:val="00F255CC"/>
    <w:rsid w:val="00F47401"/>
    <w:rsid w:val="00F734FF"/>
    <w:rsid w:val="00F938D4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4"/>
    <o:shapelayout v:ext="edit">
      <o:idmap v:ext="edit" data="1"/>
    </o:shapelayout>
  </w:shapeDefaults>
  <w:decimalSymbol w:val=","/>
  <w:listSeparator w:val=";"/>
  <w14:docId w14:val="2FD921B4"/>
  <w15:chartTrackingRefBased/>
  <w15:docId w15:val="{56A0E13A-340C-4FED-8AFD-7F53A310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FFFF"/>
      <w:spacing w:val="10"/>
      <w:kern w:val="32"/>
      <w:positio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semiHidden/>
    <w:pPr>
      <w:spacing w:before="100" w:beforeAutospacing="1" w:after="100" w:afterAutospacing="1"/>
    </w:pPr>
    <w:rPr>
      <w:rFonts w:ascii="Tahoma" w:hAnsi="Tahoma" w:cs="Tahoma"/>
      <w:color w:val="6A696A"/>
      <w:spacing w:val="0"/>
      <w:kern w:val="0"/>
      <w:position w:val="0"/>
      <w:sz w:val="18"/>
      <w:szCs w:val="18"/>
    </w:rPr>
  </w:style>
  <w:style w:type="paragraph" w:styleId="a4">
    <w:name w:val="footnote text"/>
    <w:basedOn w:val="a"/>
    <w:semiHidden/>
    <w:pPr>
      <w:ind w:firstLine="709"/>
      <w:jc w:val="both"/>
    </w:pPr>
    <w:rPr>
      <w:color w:val="auto"/>
      <w:spacing w:val="0"/>
      <w:kern w:val="0"/>
      <w:position w:val="0"/>
      <w:sz w:val="20"/>
    </w:rPr>
  </w:style>
  <w:style w:type="paragraph" w:styleId="a5">
    <w:name w:val="Body Text"/>
    <w:basedOn w:val="a"/>
    <w:semiHidden/>
    <w:rPr>
      <w:b/>
      <w:bCs/>
    </w:rPr>
  </w:style>
  <w:style w:type="paragraph" w:styleId="a6">
    <w:name w:val="Название"/>
    <w:basedOn w:val="a"/>
    <w:link w:val="a7"/>
    <w:qFormat/>
    <w:rsid w:val="00F255CC"/>
    <w:pPr>
      <w:jc w:val="center"/>
    </w:pPr>
    <w:rPr>
      <w:b/>
      <w:color w:val="auto"/>
      <w:spacing w:val="0"/>
      <w:kern w:val="0"/>
      <w:position w:val="0"/>
      <w:sz w:val="30"/>
    </w:rPr>
  </w:style>
  <w:style w:type="character" w:customStyle="1" w:styleId="a7">
    <w:name w:val="Название Знак"/>
    <w:link w:val="a6"/>
    <w:rsid w:val="00F255CC"/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Banina Galina</cp:lastModifiedBy>
  <cp:revision>2</cp:revision>
  <cp:lastPrinted>2017-10-26T09:39:00Z</cp:lastPrinted>
  <dcterms:created xsi:type="dcterms:W3CDTF">2021-03-21T11:28:00Z</dcterms:created>
  <dcterms:modified xsi:type="dcterms:W3CDTF">2021-03-21T11:28:00Z</dcterms:modified>
</cp:coreProperties>
</file>