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3C" w:rsidRPr="006E273C" w:rsidRDefault="006E273C" w:rsidP="006E273C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  <w:lang w:eastAsia="ru-RU"/>
        </w:rPr>
      </w:pPr>
      <w:bookmarkStart w:id="0" w:name="_GoBack"/>
      <w:r w:rsidRPr="006E273C">
        <w:rPr>
          <w:rFonts w:ascii="Times New Roman" w:hAnsi="Times New Roman" w:cs="Times New Roman"/>
          <w:color w:val="632423" w:themeColor="accent2" w:themeShade="80"/>
          <w:sz w:val="32"/>
          <w:szCs w:val="32"/>
          <w:lang w:eastAsia="ru-RU"/>
        </w:rPr>
        <w:t>Нетрадиционное родительское собрание</w:t>
      </w:r>
      <w:bookmarkEnd w:id="0"/>
    </w:p>
    <w:p w:rsidR="006E273C" w:rsidRDefault="006E273C" w:rsidP="006E273C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  <w:lang w:eastAsia="ru-RU"/>
        </w:rPr>
      </w:pPr>
      <w:r w:rsidRPr="006E273C">
        <w:rPr>
          <w:rFonts w:ascii="Times New Roman" w:hAnsi="Times New Roman" w:cs="Times New Roman"/>
          <w:color w:val="632423" w:themeColor="accent2" w:themeShade="80"/>
          <w:sz w:val="32"/>
          <w:szCs w:val="32"/>
          <w:lang w:eastAsia="ru-RU"/>
        </w:rPr>
        <w:t xml:space="preserve">«Игротека «Путешествие в страну </w:t>
      </w:r>
      <w:proofErr w:type="spellStart"/>
      <w:r w:rsidRPr="006E273C">
        <w:rPr>
          <w:rFonts w:ascii="Times New Roman" w:hAnsi="Times New Roman" w:cs="Times New Roman"/>
          <w:color w:val="632423" w:themeColor="accent2" w:themeShade="80"/>
          <w:sz w:val="32"/>
          <w:szCs w:val="32"/>
          <w:lang w:eastAsia="ru-RU"/>
        </w:rPr>
        <w:t>Сенсорику</w:t>
      </w:r>
      <w:proofErr w:type="spellEnd"/>
      <w:r w:rsidRPr="006E273C">
        <w:rPr>
          <w:rFonts w:ascii="Times New Roman" w:hAnsi="Times New Roman" w:cs="Times New Roman"/>
          <w:color w:val="632423" w:themeColor="accent2" w:themeShade="80"/>
          <w:sz w:val="32"/>
          <w:szCs w:val="32"/>
          <w:lang w:eastAsia="ru-RU"/>
        </w:rPr>
        <w:t>» (игровой практикум)</w:t>
      </w:r>
    </w:p>
    <w:p w:rsidR="006E273C" w:rsidRPr="006E273C" w:rsidRDefault="006E273C" w:rsidP="006E273C">
      <w:pPr>
        <w:pStyle w:val="a3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  <w:lang w:eastAsia="ru-RU"/>
        </w:rPr>
      </w:pPr>
    </w:p>
    <w:p w:rsidR="006E273C" w:rsidRPr="006E273C" w:rsidRDefault="006E273C" w:rsidP="006E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обогащение родительских представлений о сенсорном развитии детей младшего дошкольного возраста.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ознакомить родителей с дидактическими играми, способствующими сенсорному развитию детей 3-4 лет, направленных на последовательное развитие у детей восприятия цвета, формы, величины предметов, положений в пространстве, активизировать педагогический опыт родителей по теме собрания; укрепить сотрудничество семьи и педагогического коллектива.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игровой практикум.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родители, воспитатели.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Место проведения: музыкальный зал.</w:t>
      </w:r>
    </w:p>
    <w:p w:rsidR="006E273C" w:rsidRPr="006E273C" w:rsidRDefault="006E273C" w:rsidP="006E273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32423" w:themeColor="accent2" w:themeShade="80"/>
          <w:sz w:val="29"/>
          <w:szCs w:val="29"/>
          <w:lang w:eastAsia="ru-RU"/>
        </w:rPr>
      </w:pPr>
      <w:r w:rsidRPr="006E273C">
        <w:rPr>
          <w:rFonts w:ascii="Trebuchet MS" w:eastAsia="Times New Roman" w:hAnsi="Trebuchet MS" w:cs="Times New Roman"/>
          <w:b/>
          <w:bCs/>
          <w:color w:val="632423" w:themeColor="accent2" w:themeShade="80"/>
          <w:sz w:val="29"/>
          <w:szCs w:val="29"/>
          <w:lang w:eastAsia="ru-RU"/>
        </w:rPr>
        <w:t>План проведения:</w:t>
      </w:r>
    </w:p>
    <w:p w:rsidR="006E273C" w:rsidRPr="006E273C" w:rsidRDefault="006E273C" w:rsidP="006E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Вступительный этап: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введение в проблему;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создание проблемной ситуации.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Основная часть: игротека в форме путешествия на поезде по станциям.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 собрания: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решение родительского собрания;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рефлексия.</w:t>
      </w:r>
    </w:p>
    <w:p w:rsidR="006E273C" w:rsidRPr="006E273C" w:rsidRDefault="006E273C" w:rsidP="006E273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632423" w:themeColor="accent2" w:themeShade="80"/>
          <w:sz w:val="32"/>
          <w:szCs w:val="32"/>
          <w:lang w:eastAsia="ru-RU"/>
        </w:rPr>
      </w:pPr>
      <w:r w:rsidRPr="006E273C">
        <w:rPr>
          <w:rFonts w:ascii="Trebuchet MS" w:eastAsia="Times New Roman" w:hAnsi="Trebuchet MS" w:cs="Times New Roman"/>
          <w:b/>
          <w:bCs/>
          <w:color w:val="632423" w:themeColor="accent2" w:themeShade="80"/>
          <w:sz w:val="32"/>
          <w:szCs w:val="32"/>
          <w:lang w:eastAsia="ru-RU"/>
        </w:rPr>
        <w:t>Ход мероприятия:</w:t>
      </w:r>
    </w:p>
    <w:p w:rsidR="006E273C" w:rsidRDefault="006E273C" w:rsidP="006E273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Подготовительный этап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Изготовление пособий и дидактических игр по сенсорному развитию.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Подборка и оформление рекомендаций по теме собрания.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Проведение консультаций: «Сенсорное воспитание и развитие младших дошкольников».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Изготовление «ящика ощущений» и подготовка для него объекта.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Оформление наглядной информации: приложения,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фотостенд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«Вот как мы играем», цитаты.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Музыкальное оформление.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Организационный этап.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Оформление выставки, посвященной сенсорному развитию (литература, игрушки, дидактические игры, пособия).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Подготовка места проведения собрания и необходимого оборудования.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Вступительный этап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Добрый день, уважаемые родители! Мы рады встрече с вами. Спасибо, что вы нашли время и пришли на родительское собрание.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А.С.Макаренко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ребенком, поиграть с ним и чему-то научить. Сегодня мы хотим поделиться своим опытом работы с детьми и поговорить о сенсорных дидактических играх, в которые мы играем в детском саду и в которые мы советуем играть дома. И проведём мы нашу встречу не совсем обычно, в форме игр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ы-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путешествия в страну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Сенсорику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Но сначала немного в памяти освежим, что же, это такое сенсорное развитие.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Психологи доказали, что сенсорное, сенсомоторное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в жизни сталкивается с многообразием форм, красок и других свойств, 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каждом возрасте перед сенсорным воспитанием стоят свои задачи, формируется определенное звено сенсорной культуры. На втором - третьем году жизни,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Знаете ли вы,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представления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каких цветах, формах, величинах должны накапливать дети третьего года жизни, обучаясь в детском саду по программе под редакцией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М.А.Васильевой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Начиная с четвертого года жизни, у детей формируют сенсорные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эталоны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знаете, что такое «сенсорные эталоны»? 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основе этих задач разработана система дидактических игр и упражнений. 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деятельности, конструирования позволит систематизировать накопленные знания, приобрести новые, а также использовать их разнообразных ситуациях, повседневной жизни.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дидактические сенсорные игры есть у вас дома? Как в них вы играете со своим ребёнком? Чему могут научить ребёнка эти игры? (ответы родителей)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игры происходит накопление представлений о свойствах предметов.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проблемной ситуации.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Звучит музыка из передачи «Что? Где? Когда?», перед родителями появляется «ящик 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ощущений».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Перед нами возникла проблемная ситуация – узнать на ощупь, что находится в «ящике ощущений».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предлагает трём родителям определить на ощупь содержимое ящика. Родители запускают руки через рукава в ящик и ощупывают предмет. Выслушиваются и принимаются все предложения.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вы попали в затруднительную ситуацию. Такое бывает часто, когда человек утомлён, возбуждён, напуган или встречается с неизвестным объектом.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 научат вас изготавливать сенсорные дидактические игры из бросового материала и рисовать в нетрадиционной технике. И в итоге вы должны узнать, что же находится в этом ящике. А так как вы родители маленьких детей, а все дети любят играть, то я вам предлагаю вспомнить детство и понять, как через дидактическую игру дети должны усваивать сенсорные знания.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Забудьте на время о том, что вы взрослые, станьте детьми и давайте поиграем. Вы этого хотите? Тогда мы отправляемся с вами в путешествие в страну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Сенсорику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сказочная мелодия. Воспитатель надевает корону, накидку, берёт в руки волшебную палочку.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я палочкой взмаху –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(действия выполняются по содержанию текста)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Загадаю чудо!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родителям помогу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Доброй феей буду!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Палочка-чудесница,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Волшебная кудесница!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Поскорей встали в круг,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руки все взялись вдруг.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рядом стоять,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закрывать!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начнём вращаться,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ребятишек превращаться!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Подарю вам ленточки,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(раздает резинки, заколки)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Подарю вам бантики!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наряжаемся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поездку собираемся!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 давно вас ждет,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страну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Сенсорику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повезёт!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Звучит песенка из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/ф «Паровозик из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Ромашково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воспитатель надевает фуражку машиниста, родители становятся «паровозиком».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светит,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Облака плывут,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Паровозик едет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Тук, тук, тук, тук, тук.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Тук, тук, тук колеса,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Мчится паровоз,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в страну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Сенсорику</w:t>
      </w:r>
      <w:proofErr w:type="spellEnd"/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детей привез!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поудобнее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будем выяснять.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яйце есть и в цыпленке,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масле, что лежит в масленке,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каждом спелом колоске,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солнце, в сыре и в песке (желтый цвет)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Выставляются человечки соответствующего цвета.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 лягушкой может квакать,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крокодилом плакать,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земли с травой расти,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может он цвести (зелёный цвет)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быков он возмущает,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Ехать дальше запрещает,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кровью в нас течет,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Щеки всем врунам печет (красный цвет)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треть флага занята,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название кита,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букете васильковом,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ящике почтовом (синий цвет)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Догадались, как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станция называется? Станция «Цветная». И жители этой станции цветные человечки предлагают вам научиться играть в «цветные» игры. Но чтобы правильно выполнить все задания необходимо размять наши пальчики и заставить их немного поработать.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Пальчиковая игра «Пальчики работают»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(Выполнять одновременно двумя руками)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Палец толстый и большой в сад за сливами пошел.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(Поднять большой палец, пошевелить им.)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Указательный с порога указал ему дорогу.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Средний палец самый меткий: он сбивает сливы с ветки.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(Выполнять щелчки большим и средним пальцами)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Безымянный поедает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(Поднести безымянный палец ко рту)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мизинчик-господинчик в землю косточки сажает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(Постучать мизинцем по столу)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«Построим башню».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учить различать цвета по принципу «такой - не такой».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</w:t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построим башню такого цвета! Найдите такие же кубики». Помогите малышу прикладывать кубики к тому, что уже стоит в основании башни и сравнить их («такой» - «не такой»). Если кубик такой, поставьте его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верху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Если «не такой», предложите принести другой кубик. В конце игры назовите цвет башни: «Вот какая у нас получилась красивая красная башня!» (демонстрация игры с 1 родителем) В следующий раз можно 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 (играют все родители).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«Разноцветные флажки».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Для игры нужно взять несколько разноцветных флажков.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ведущий поднимает красный флажок, дети должны, например, подпрыгнуть; зеленый – хлопнуть в ладоши; синий – шагать на месте, желтый – взяться за руки и т.п.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«Разложи по коробочкам».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Учить находить предмет определенного цвета по образцу; закреплять знания цветов.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Материалы: Небольшие предметы разных цветов; маленькие коробочки, коробка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Описание игры: Поставьте перед ребёнком несколько маленьких коробочек и коробочку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 которой перемешаны предметы разных цветов. 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Сначала предлагайте детям предметы 2-4 цветов (по4-8 шт. одного цвета). Со временем кол-во предметов и цветов увеличить.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Цветные человечки нам хотят помочь узнать, что находится в ящике ощущений и дают подсказку (воспитатель показывает карточку оранжевого цвета) Значит в ящике предмет оранжевого цвета, запомним.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Спасибо, цветные человечки, что показали интересные игры, которые знакомят с цветом. А нам пора в путь. Быстрее занимаем вагоны и едем дальше.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музыка, паровоз едет дальше.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 светит,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Облака плывут,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Паровозик едет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Тук, тук, тук, тук, тук.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Тук, тук, тук колеса,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Мчится паровоз,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следующую станцию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детей привез!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 же называется эта станция, давайте угадаем?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угла, ни стороны,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родня – одни блины (круг)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Обведи кирпич мелком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асфальте целиком,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получится фигура –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 конечно, с ней знаком (прямоугольник)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Злая рыба хвост-лопата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Откусила полквадрата –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угол, верь не верь!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 он, бедненький, теперь? (треугольник)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Кубик в краску окуни,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Приложи и подними.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Вася десять раз так сделал –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Отпечатались они (квадраты)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Треугольник с полукругом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 дразнили «толстым другом».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Круг, расстроившись до слез,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стал и вверх подрос.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угадает тут,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теперь его зовут (овал)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– кругом, квадратом, треугольником, овалом, прямоугольником; научат подбирать нужные формы разными методами.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«Волшебный мешочек».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Обучающиеся по очереди опускают руку в мешочек с деревянными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«Прятки».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 фигуры, которые обучающиеся достали из «чудесного мешочка» (5 штук) воспитатель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«Определи форму».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 формы.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Динамическая пауза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со стульев тихо встали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зарядку делать стали.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– вверх, руки – вниз,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Вправо, влево повернись,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Руки в стороны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пошире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пониже наклонись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тихонько распрямись.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хлопаем руками, мы топаем ногами,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Киваем головой.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руки поднимаем, мы руки опускаем,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песенку поем: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– вверх, в кулачок,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Разожмем – и на бочок,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– вниз, в кулачок,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Разожмем – и на бочок.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Разноцветные фигуры нам помогли и сказали, что в ящике ощущений находится предмет (показывает вторую и третью карточку) круглой формы, маленького размера. Запомним! А веселый паровоз нас опять зовёт в дорогу. Занимаем скорее места (звучит музыка) Едем дальше!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Вагончики, вагончики,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рельсам тарахтят,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Везут на станцию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Компанию ребят.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Чох-чох,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чу-чу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 летит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Чох-чох, чу-чу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 гудит.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Ну, вот и приехали, кто нас встречает? (Веселый человечек-художник Карандаш). Не удивляйтесь, мы приехали на удивительную станцию. Карандаш нас научат необычно рисовать.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садятся за столы, на которых стоит оборудование для нетрадиционного рисования.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Нетрадиционные техники рисования в большей степени способствуют развитию у детей творчества и воображения. И одна из главных задач такого рисования -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наши волшебные краски вам предлагают нетрадиционно порисовать. Согласны?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Могут все детишки смело рисовать.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только кистью, можно вытворять.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Пальцем ткнуть, и носом,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печатать - ладошкой, а ещё в придачу –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Маленькою ножкой.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разрисуем мир мы, в яркий цвет,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Удивительный и радостный, этот свет.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мелодия, появляется незаконченная «картина» нарисованная на ватмане, которую ладошками и пальчиками нарисовали дети.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Это наши юные художники старались для своих мам на 8 Марта в нетрадиционной технике нарисовать красивую картину, но не успели. Вы узнали, в какой технике выполнена работа? (рисование ладошкой и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пальчиками) 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цвета использовались? (основные: зеленый, синий, красный) А какого цвета не хватает? (желтого)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поможем нашим детям завершить этот шедевр. Чего так не хватает на картине? (солнышка) Вот вам задание, используя нетрадиционную технику рисования и вашу фантазию, нарисуйте все вместе солнышко. Но как положено перед работой разомнём пальчики.</w:t>
      </w:r>
    </w:p>
    <w:p w:rsidR="00010CF4" w:rsidRDefault="006E273C" w:rsidP="006E273C"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spellStart"/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арисуем желтый круг,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(вверху над головой соединить большие и средние пальцы)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лучики вокруг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(руки вытянуть вперёд, соединить запястья, расставить широко пальцы)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на белом свете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Ярче солнце светит!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детей и на цветы,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(сжимать и разжимать пальцы)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 солнце с высоты,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росли скорее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(трём ладошку об ладошку)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теплом согреет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уки в «замок»)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песенка про солнышко, родители выполняют задание, оставляют отпечатки своих ладоней в форме лучей солнца.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Какая красота! Вот чудо! Ладошки превратились в лучики солнца! Молодцы!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Время ручки отмывать: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(родители моют руки, вытирают; звучит мелодия)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Ждет водичка, не дождется,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Поработать ей придется,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опрятным хочет стать,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Воду должен уважать.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Волшебные краски приготовили вам сюрприз – памятку о нетрадиционных техниках рисования, которые помогут в домашних условиях творчески развивать детей. А паровоз снова зовёт нас в путь.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Вагончики, вагончики,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рельсам тарахтят,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Везут на станцию игрушек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Компанию ребят.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</w:t>
      </w:r>
      <w:proofErr w:type="gram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купленные в магазине и сделанные руками воспитателей и родителей. Наша задача, как говориться, дёшево и 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 с некоторыми из них мы познакомимся (знакомство с играми).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 вашего позволения я опять стану феей, так как настало время вам превращаться во взрослых.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сказочная мелодия.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я палочкой взмахну –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(действия выполняются по содержанию)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Загадаю чудо!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ребятам помогу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Доброй феей буду!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Палочка-чудесница,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Волшебная кудесница!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Поскорей встали в круг,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руки все взялись вдруг.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рядом стоять,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закрывать!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начнём вращаться,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 взрослых превращаться.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заключении хотелось бы подчеркнуть, что сенсорное 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Подведение итогов собрания.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Нам хотелось бы узнать ваше мнение о сегодняшнем мероприятии (воспитатель бросает мяч родителям и задаёт вопросы).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Решения родительского собрания.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Объявить конкурс на лучшую дидактическую игру (игрушку), сделанную своими руками, в которую бы дети с удовольствием играли. В конце года подвести его итоги и вручить призы победителям.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Принимать активное участие в жизни детского сада.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Заключительное слово.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Закончена игра! Она у нас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Рассчитана на один час,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в сенсорную игру, народ,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Играйте дома круглый год!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Пусть подготовленные нами памятки помогут вам в путешествии по стране </w:t>
      </w:r>
      <w:proofErr w:type="spellStart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Сенсорике</w:t>
      </w:r>
      <w:proofErr w:type="spellEnd"/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Рефлексия.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Просим оценить нашу встречу. 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удовлетворены - зелёный треугольник. Желающие могут написать отзывы, свои предложения.</w:t>
      </w:r>
      <w:r w:rsidRPr="006E27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27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Благодарим вас за активное участие и творческую работу! Всем большое спасибо! До свидания.</w:t>
      </w:r>
    </w:p>
    <w:sectPr w:rsidR="00010CF4" w:rsidSect="006E273C">
      <w:pgSz w:w="11906" w:h="16838"/>
      <w:pgMar w:top="1134" w:right="794" w:bottom="1134" w:left="1134" w:header="709" w:footer="709" w:gutter="0"/>
      <w:pgBorders w:offsetFrom="page">
        <w:top w:val="doubleWave" w:sz="6" w:space="24" w:color="E5B8B7" w:themeColor="accent2" w:themeTint="66"/>
        <w:left w:val="doubleWave" w:sz="6" w:space="24" w:color="E5B8B7" w:themeColor="accent2" w:themeTint="66"/>
        <w:bottom w:val="doubleWave" w:sz="6" w:space="24" w:color="E5B8B7" w:themeColor="accent2" w:themeTint="66"/>
        <w:right w:val="doubleWave" w:sz="6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3C"/>
    <w:rsid w:val="00010CF4"/>
    <w:rsid w:val="002C6176"/>
    <w:rsid w:val="006E273C"/>
    <w:rsid w:val="009C08EE"/>
    <w:rsid w:val="00C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Банина</cp:lastModifiedBy>
  <cp:revision>2</cp:revision>
  <dcterms:created xsi:type="dcterms:W3CDTF">2017-02-04T09:46:00Z</dcterms:created>
  <dcterms:modified xsi:type="dcterms:W3CDTF">2017-02-04T09:46:00Z</dcterms:modified>
</cp:coreProperties>
</file>